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E58C" wp14:editId="537C18F4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CD7" w:rsidRPr="003C5141" w:rsidRDefault="00CC0CD7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C0CD7" w:rsidRPr="003C5141" w:rsidRDefault="00CC0CD7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AD63476" wp14:editId="66A77B5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C0CD7" w:rsidRPr="00CC0CD7" w:rsidTr="002A2BA9">
        <w:trPr>
          <w:trHeight w:val="227"/>
        </w:trPr>
        <w:tc>
          <w:tcPr>
            <w:tcW w:w="2563" w:type="pct"/>
          </w:tcPr>
          <w:p w:rsidR="00CC0CD7" w:rsidRPr="00CC0CD7" w:rsidRDefault="003216B1" w:rsidP="00CC0CD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24.12.2024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CC0CD7" w:rsidRPr="00CC0CD7" w:rsidRDefault="003216B1" w:rsidP="00CC0CD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2264-п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</w:t>
      </w:r>
      <w:r w:rsidR="00D17DFA" w:rsidRPr="00CC0CD7">
        <w:rPr>
          <w:rFonts w:ascii="PT Astra Serif" w:hAnsi="PT Astra Serif"/>
          <w:sz w:val="28"/>
          <w:szCs w:val="28"/>
        </w:rPr>
        <w:t>й</w:t>
      </w:r>
      <w:r w:rsidRPr="00CC0CD7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C0CD7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администрации</w:t>
      </w:r>
      <w:r w:rsidR="00CC0CD7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9352C0" w:rsidRPr="00CC0CD7" w:rsidRDefault="009D053D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CE3483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№ </w:t>
      </w:r>
      <w:r w:rsidR="00D17DFA" w:rsidRPr="00CC0CD7">
        <w:rPr>
          <w:rFonts w:ascii="PT Astra Serif" w:hAnsi="PT Astra Serif"/>
          <w:sz w:val="28"/>
          <w:szCs w:val="28"/>
        </w:rPr>
        <w:t>937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>Об утверждении</w:t>
      </w:r>
    </w:p>
    <w:p w:rsidR="00CC0CD7" w:rsidRPr="00CC0CD7" w:rsidRDefault="009352C0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Порядка предоставления из бюджета</w:t>
      </w:r>
    </w:p>
    <w:p w:rsidR="002B00B4" w:rsidRDefault="009352C0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города Югорска субсидии</w:t>
      </w:r>
      <w:r w:rsidR="00D17DFA" w:rsidRPr="00CC0CD7">
        <w:rPr>
          <w:rFonts w:ascii="PT Astra Serif" w:hAnsi="PT Astra Serif"/>
          <w:sz w:val="28"/>
          <w:szCs w:val="28"/>
        </w:rPr>
        <w:t xml:space="preserve"> частным </w:t>
      </w:r>
    </w:p>
    <w:p w:rsidR="002B00B4" w:rsidRDefault="00D17DFA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организациям,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осуществляющим</w:t>
      </w:r>
      <w:r w:rsidR="00CC0CD7">
        <w:rPr>
          <w:rFonts w:ascii="PT Astra Serif" w:hAnsi="PT Astra Serif"/>
          <w:sz w:val="28"/>
          <w:szCs w:val="28"/>
        </w:rPr>
        <w:t xml:space="preserve"> </w:t>
      </w:r>
    </w:p>
    <w:p w:rsidR="002B00B4" w:rsidRDefault="00D17DFA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образовательную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деятельность по реализации </w:t>
      </w:r>
    </w:p>
    <w:p w:rsidR="002B00B4" w:rsidRDefault="00D17DFA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основных общеобразовательных программ </w:t>
      </w:r>
    </w:p>
    <w:p w:rsidR="009D053D" w:rsidRPr="00CC0CD7" w:rsidRDefault="00D17DFA" w:rsidP="00CC0CD7">
      <w:pPr>
        <w:spacing w:line="276" w:lineRule="auto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на территории города Югорска</w:t>
      </w:r>
      <w:r w:rsidR="009D053D" w:rsidRPr="00CC0CD7">
        <w:rPr>
          <w:rFonts w:ascii="PT Astra Serif" w:hAnsi="PT Astra Serif"/>
          <w:sz w:val="28"/>
          <w:szCs w:val="28"/>
        </w:rPr>
        <w:t>»</w:t>
      </w:r>
    </w:p>
    <w:p w:rsidR="00A44F85" w:rsidRPr="00CC0CD7" w:rsidRDefault="00A44F85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CC0CD7" w:rsidRDefault="009D053D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>В соответствии с</w:t>
      </w:r>
      <w:r w:rsidR="00140F2F" w:rsidRPr="00CC0CD7">
        <w:rPr>
          <w:rFonts w:ascii="PT Astra Serif" w:hAnsi="PT Astra Serif"/>
          <w:sz w:val="28"/>
          <w:szCs w:val="28"/>
        </w:rPr>
        <w:t xml:space="preserve">о статьями </w:t>
      </w:r>
      <w:r w:rsidR="009352C0" w:rsidRPr="00CC0CD7">
        <w:rPr>
          <w:rFonts w:ascii="PT Astra Serif" w:hAnsi="PT Astra Serif"/>
          <w:sz w:val="28"/>
          <w:szCs w:val="28"/>
        </w:rPr>
        <w:t>78</w:t>
      </w:r>
      <w:r w:rsidR="00140F2F" w:rsidRPr="00CC0CD7">
        <w:rPr>
          <w:rFonts w:ascii="PT Astra Serif" w:hAnsi="PT Astra Serif"/>
          <w:sz w:val="28"/>
          <w:szCs w:val="28"/>
        </w:rPr>
        <w:t>, 78.5</w:t>
      </w:r>
      <w:r w:rsidR="00D17DFA" w:rsidRPr="00CC0CD7">
        <w:rPr>
          <w:rFonts w:ascii="PT Astra Serif" w:hAnsi="PT Astra Serif"/>
          <w:sz w:val="28"/>
          <w:szCs w:val="28"/>
        </w:rPr>
        <w:t xml:space="preserve"> </w:t>
      </w:r>
      <w:r w:rsidR="00D24842" w:rsidRPr="00CC0CD7">
        <w:rPr>
          <w:rFonts w:ascii="PT Astra Serif" w:hAnsi="PT Astra Serif"/>
          <w:sz w:val="28"/>
          <w:szCs w:val="28"/>
        </w:rPr>
        <w:t>Бюджетного кодекса Российской Федерации</w:t>
      </w:r>
      <w:r w:rsidR="00D17DFA" w:rsidRPr="00CC0CD7">
        <w:rPr>
          <w:rFonts w:ascii="PT Astra Serif" w:hAnsi="PT Astra Serif"/>
          <w:sz w:val="28"/>
          <w:szCs w:val="28"/>
        </w:rPr>
        <w:t xml:space="preserve">, постановлением Правительства Российской Федерации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      </w:t>
      </w:r>
      <w:r w:rsidR="00D17DFA" w:rsidRPr="00CC0CD7">
        <w:rPr>
          <w:rFonts w:ascii="PT Astra Serif" w:hAnsi="PT Astra Serif"/>
          <w:sz w:val="28"/>
          <w:szCs w:val="28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 w:rsidR="00CC0CD7">
        <w:rPr>
          <w:rFonts w:ascii="PT Astra Serif" w:hAnsi="PT Astra Serif"/>
          <w:sz w:val="28"/>
          <w:szCs w:val="28"/>
        </w:rPr>
        <w:t xml:space="preserve">                    </w:t>
      </w:r>
      <w:r w:rsidR="00D17DFA" w:rsidRPr="00CC0CD7">
        <w:rPr>
          <w:rFonts w:ascii="PT Astra Serif" w:hAnsi="PT Astra Serif"/>
          <w:sz w:val="28"/>
          <w:szCs w:val="28"/>
        </w:rPr>
        <w:t>лицам - производителям товаров, работ, услуг и проведение отборов</w:t>
      </w:r>
      <w:proofErr w:type="gramEnd"/>
      <w:r w:rsidR="00D17DFA" w:rsidRPr="00CC0CD7">
        <w:rPr>
          <w:rFonts w:ascii="PT Astra Serif" w:hAnsi="PT Astra Serif"/>
          <w:sz w:val="28"/>
          <w:szCs w:val="28"/>
        </w:rPr>
        <w:t xml:space="preserve"> получателей указанных субсидий, в том числе грантов в форме субсидий»</w:t>
      </w:r>
      <w:r w:rsidRPr="00CC0CD7">
        <w:rPr>
          <w:rFonts w:ascii="PT Astra Serif" w:hAnsi="PT Astra Serif"/>
          <w:sz w:val="28"/>
          <w:szCs w:val="28"/>
        </w:rPr>
        <w:t xml:space="preserve">: </w:t>
      </w:r>
    </w:p>
    <w:p w:rsidR="00D17DFA" w:rsidRPr="00CC0CD7" w:rsidRDefault="00D24842" w:rsidP="00CC0CD7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Внести в </w:t>
      </w:r>
      <w:r w:rsidR="009D053D" w:rsidRPr="00CC0CD7">
        <w:rPr>
          <w:rFonts w:ascii="PT Astra Serif" w:hAnsi="PT Astra Serif"/>
          <w:sz w:val="28"/>
          <w:szCs w:val="28"/>
        </w:rPr>
        <w:t>постановлени</w:t>
      </w:r>
      <w:r w:rsidRPr="00CC0CD7">
        <w:rPr>
          <w:rFonts w:ascii="PT Astra Serif" w:hAnsi="PT Astra Serif"/>
          <w:sz w:val="28"/>
          <w:szCs w:val="28"/>
        </w:rPr>
        <w:t>е</w:t>
      </w:r>
      <w:r w:rsidR="009D053D" w:rsidRPr="00CC0CD7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</w:t>
      </w:r>
      <w:r w:rsidR="000D4326" w:rsidRPr="00CC0CD7">
        <w:rPr>
          <w:rFonts w:ascii="PT Astra Serif" w:hAnsi="PT Astra Serif"/>
          <w:sz w:val="28"/>
          <w:szCs w:val="28"/>
        </w:rPr>
        <w:t xml:space="preserve">от </w:t>
      </w:r>
      <w:r w:rsidR="00937B10" w:rsidRPr="00CC0CD7">
        <w:rPr>
          <w:rFonts w:ascii="PT Astra Serif" w:hAnsi="PT Astra Serif"/>
          <w:sz w:val="28"/>
          <w:szCs w:val="28"/>
        </w:rPr>
        <w:t>0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0D4326" w:rsidRPr="00CC0CD7">
        <w:rPr>
          <w:rFonts w:ascii="PT Astra Serif" w:hAnsi="PT Astra Serif"/>
          <w:sz w:val="28"/>
          <w:szCs w:val="28"/>
        </w:rPr>
        <w:t>.</w:t>
      </w:r>
      <w:r w:rsidR="00D17DFA" w:rsidRPr="00CC0CD7">
        <w:rPr>
          <w:rFonts w:ascii="PT Astra Serif" w:hAnsi="PT Astra Serif"/>
          <w:sz w:val="28"/>
          <w:szCs w:val="28"/>
        </w:rPr>
        <w:t>06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D17DFA" w:rsidRPr="00CC0CD7">
        <w:rPr>
          <w:rFonts w:ascii="PT Astra Serif" w:hAnsi="PT Astra Serif"/>
          <w:sz w:val="28"/>
          <w:szCs w:val="28"/>
        </w:rPr>
        <w:t>1</w:t>
      </w:r>
      <w:r w:rsidR="000D4326" w:rsidRPr="00CC0CD7">
        <w:rPr>
          <w:rFonts w:ascii="PT Astra Serif" w:hAnsi="PT Astra Serif"/>
          <w:sz w:val="28"/>
          <w:szCs w:val="28"/>
        </w:rPr>
        <w:t xml:space="preserve"> № </w:t>
      </w:r>
      <w:r w:rsidR="00D17DFA" w:rsidRPr="00CC0CD7">
        <w:rPr>
          <w:rFonts w:ascii="PT Astra Serif" w:hAnsi="PT Astra Serif"/>
          <w:sz w:val="28"/>
          <w:szCs w:val="28"/>
        </w:rPr>
        <w:t>937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9352C0" w:rsidRPr="00CC0CD7">
        <w:rPr>
          <w:rFonts w:ascii="PT Astra Serif" w:hAnsi="PT Astra Serif"/>
          <w:sz w:val="28"/>
          <w:szCs w:val="28"/>
        </w:rPr>
        <w:t xml:space="preserve">Об утверждении Порядка предоставления </w:t>
      </w:r>
      <w:r w:rsidR="00CC0CD7">
        <w:rPr>
          <w:rFonts w:ascii="PT Astra Serif" w:hAnsi="PT Astra Serif"/>
          <w:sz w:val="28"/>
          <w:szCs w:val="28"/>
        </w:rPr>
        <w:t xml:space="preserve">                       </w:t>
      </w:r>
      <w:r w:rsidR="009352C0" w:rsidRPr="00CC0CD7">
        <w:rPr>
          <w:rFonts w:ascii="PT Astra Serif" w:hAnsi="PT Astra Serif"/>
          <w:sz w:val="28"/>
          <w:szCs w:val="28"/>
        </w:rPr>
        <w:t xml:space="preserve">из бюджета города Югорска субсидии </w:t>
      </w:r>
      <w:r w:rsidR="00D17DFA" w:rsidRPr="00CC0CD7">
        <w:rPr>
          <w:rFonts w:ascii="PT Astra Serif" w:hAnsi="PT Astra Serif"/>
          <w:sz w:val="28"/>
          <w:szCs w:val="28"/>
        </w:rPr>
        <w:t xml:space="preserve">частным организациям, осуществляющим образовательную деятельность по реализации основных общеобразовательных программ на территории города Югорска»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           </w:t>
      </w:r>
      <w:r w:rsidR="00D17DFA" w:rsidRPr="00CC0CD7">
        <w:rPr>
          <w:rFonts w:ascii="PT Astra Serif" w:hAnsi="PT Astra Serif"/>
          <w:sz w:val="28"/>
          <w:szCs w:val="28"/>
        </w:rPr>
        <w:lastRenderedPageBreak/>
        <w:t>(с изменениями от 23.06.2022 № 1334-п, от 13.06.2023 № 785-п) следующие изменения</w:t>
      </w:r>
      <w:r w:rsidR="00E830A5" w:rsidRPr="00CC0CD7">
        <w:rPr>
          <w:rFonts w:ascii="PT Astra Serif" w:hAnsi="PT Astra Serif"/>
          <w:sz w:val="28"/>
          <w:szCs w:val="28"/>
        </w:rPr>
        <w:t>:</w:t>
      </w:r>
    </w:p>
    <w:p w:rsidR="009D053D" w:rsidRPr="00CC0CD7" w:rsidRDefault="00D17DFA" w:rsidP="002B00B4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Преамбулу изложить в</w:t>
      </w:r>
      <w:r w:rsidR="00637E52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следующей редакции:</w:t>
      </w:r>
    </w:p>
    <w:p w:rsidR="00D17DFA" w:rsidRPr="00CC0CD7" w:rsidRDefault="00637E52" w:rsidP="00CC0CD7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>«</w:t>
      </w:r>
      <w:r w:rsidRPr="00CC0CD7">
        <w:rPr>
          <w:rFonts w:ascii="PT Astra Serif" w:hAnsi="PT Astra Serif" w:cs="Arial"/>
          <w:sz w:val="28"/>
          <w:szCs w:val="28"/>
        </w:rPr>
        <w:t xml:space="preserve">В соответствии со </w:t>
      </w:r>
      <w:r w:rsidR="00140F2F" w:rsidRPr="00CC0CD7">
        <w:rPr>
          <w:rStyle w:val="af2"/>
          <w:rFonts w:ascii="PT Astra Serif" w:hAnsi="PT Astra Serif" w:cs="Arial"/>
          <w:color w:val="auto"/>
          <w:sz w:val="28"/>
          <w:szCs w:val="28"/>
        </w:rPr>
        <w:t>статьями</w:t>
      </w:r>
      <w:r w:rsidRPr="00CC0CD7">
        <w:rPr>
          <w:rStyle w:val="af2"/>
          <w:rFonts w:ascii="PT Astra Serif" w:hAnsi="PT Astra Serif" w:cs="Arial"/>
          <w:color w:val="auto"/>
          <w:sz w:val="28"/>
          <w:szCs w:val="28"/>
        </w:rPr>
        <w:t xml:space="preserve"> 78</w:t>
      </w:r>
      <w:r w:rsidR="00140F2F" w:rsidRPr="00CC0CD7">
        <w:rPr>
          <w:rStyle w:val="af2"/>
          <w:rFonts w:ascii="PT Astra Serif" w:hAnsi="PT Astra Serif" w:cs="Arial"/>
          <w:color w:val="auto"/>
          <w:sz w:val="28"/>
          <w:szCs w:val="28"/>
        </w:rPr>
        <w:t>, 78.5</w:t>
      </w:r>
      <w:r w:rsidRPr="00CC0CD7">
        <w:rPr>
          <w:rFonts w:ascii="PT Astra Serif" w:hAnsi="PT Astra Serif" w:cs="Arial"/>
          <w:sz w:val="28"/>
          <w:szCs w:val="28"/>
        </w:rPr>
        <w:t xml:space="preserve"> </w:t>
      </w:r>
      <w:hyperlink r:id="rId1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CC0CD7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CC0CD7">
        <w:rPr>
          <w:rFonts w:ascii="PT Astra Serif" w:hAnsi="PT Astra Serif" w:cs="Arial"/>
          <w:sz w:val="28"/>
          <w:szCs w:val="28"/>
        </w:rPr>
        <w:t xml:space="preserve">, </w:t>
      </w:r>
      <w:r w:rsidRPr="00CC0CD7">
        <w:rPr>
          <w:rStyle w:val="af2"/>
          <w:rFonts w:ascii="PT Astra Serif" w:hAnsi="PT Astra Serif" w:cs="Arial"/>
          <w:color w:val="auto"/>
          <w:sz w:val="28"/>
          <w:szCs w:val="28"/>
        </w:rPr>
        <w:t>Законом</w:t>
      </w:r>
      <w:r w:rsidRPr="00CC0CD7">
        <w:rPr>
          <w:rFonts w:ascii="PT Astra Serif" w:hAnsi="PT Astra Serif" w:cs="Arial"/>
          <w:sz w:val="28"/>
          <w:szCs w:val="28"/>
        </w:rPr>
        <w:t xml:space="preserve"> Ханты-Мансийского автономного округа-Югры</w:t>
      </w:r>
      <w:r w:rsidR="00CC0CD7" w:rsidRPr="00CC0CD7">
        <w:rPr>
          <w:rFonts w:ascii="PT Astra Serif" w:hAnsi="PT Astra Serif" w:cs="Arial"/>
          <w:sz w:val="28"/>
          <w:szCs w:val="28"/>
        </w:rPr>
        <w:t xml:space="preserve">                      </w:t>
      </w:r>
      <w:hyperlink r:id="rId11" w:history="1">
        <w:r w:rsidRPr="00CC0CD7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</w:rPr>
          <w:t>от 11.12.2013 № 123-оз</w:t>
        </w:r>
      </w:hyperlink>
      <w:r w:rsidRPr="00CC0CD7">
        <w:rPr>
          <w:rFonts w:ascii="PT Astra Serif" w:hAnsi="PT Astra Serif" w:cs="Arial"/>
          <w:sz w:val="28"/>
          <w:szCs w:val="28"/>
        </w:rPr>
        <w:t xml:space="preserve"> «О наделении органов местного самоуправления муниципальных образований Ханты-Мансийского автономного</w:t>
      </w:r>
      <w:r w:rsidR="00CC0CD7" w:rsidRPr="00CC0CD7">
        <w:rPr>
          <w:rFonts w:ascii="PT Astra Serif" w:hAnsi="PT Astra Serif" w:cs="Arial"/>
          <w:sz w:val="28"/>
          <w:szCs w:val="28"/>
        </w:rPr>
        <w:t xml:space="preserve">                      </w:t>
      </w:r>
      <w:r w:rsidRPr="00CC0CD7">
        <w:rPr>
          <w:rFonts w:ascii="PT Astra Serif" w:hAnsi="PT Astra Serif" w:cs="Arial"/>
          <w:sz w:val="28"/>
          <w:szCs w:val="28"/>
        </w:rPr>
        <w:t xml:space="preserve"> округа - Югры отдельными государственными полномочиями Ханты-Мансийского автономного округа - Югры в области образования </w:t>
      </w:r>
      <w:r w:rsidR="00CC0CD7" w:rsidRPr="00CC0CD7">
        <w:rPr>
          <w:rFonts w:ascii="PT Astra Serif" w:hAnsi="PT Astra Serif" w:cs="Arial"/>
          <w:sz w:val="28"/>
          <w:szCs w:val="28"/>
        </w:rPr>
        <w:t xml:space="preserve">                           </w:t>
      </w:r>
      <w:r w:rsidRPr="00CC0CD7">
        <w:rPr>
          <w:rFonts w:ascii="PT Astra Serif" w:hAnsi="PT Astra Serif" w:cs="Arial"/>
          <w:sz w:val="28"/>
          <w:szCs w:val="28"/>
        </w:rPr>
        <w:t>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</w:t>
      </w:r>
      <w:proofErr w:type="gramEnd"/>
      <w:r w:rsidRPr="00CC0CD7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CC0CD7">
        <w:rPr>
          <w:rFonts w:ascii="PT Astra Serif" w:hAnsi="PT Astra Serif" w:cs="Arial"/>
          <w:sz w:val="28"/>
          <w:szCs w:val="28"/>
        </w:rPr>
        <w:t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постановлением Правительства Российской Федерации от</w:t>
      </w:r>
      <w:r w:rsidRPr="00CC0CD7">
        <w:rPr>
          <w:rFonts w:ascii="PT Astra Serif" w:hAnsi="PT Astra Serif" w:cs="Arial"/>
          <w:i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25.10.2023 № 1782 «Об утверждении общих требований к нормативным правовым актам, муниципальным правовым актам, регулирующим предоставление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</w:t>
      </w:r>
      <w:r w:rsidRPr="00CC0CD7">
        <w:rPr>
          <w:rFonts w:ascii="PT Astra Serif" w:hAnsi="PT Astra Serif"/>
          <w:sz w:val="28"/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CC0CD7">
        <w:rPr>
          <w:rFonts w:ascii="PT Astra Serif" w:hAnsi="PT Astra Serif" w:cs="Arial"/>
          <w:sz w:val="28"/>
          <w:szCs w:val="28"/>
        </w:rPr>
        <w:t>»</w:t>
      </w:r>
      <w:proofErr w:type="gramStart"/>
      <w:r w:rsidRPr="00CC0CD7">
        <w:rPr>
          <w:rFonts w:ascii="PT Astra Serif" w:hAnsi="PT Astra Serif" w:cs="Arial"/>
          <w:sz w:val="28"/>
          <w:szCs w:val="28"/>
        </w:rPr>
        <w:t>:</w:t>
      </w:r>
      <w:r w:rsidRPr="00CC0CD7">
        <w:rPr>
          <w:rFonts w:ascii="PT Astra Serif" w:hAnsi="PT Astra Serif"/>
          <w:sz w:val="28"/>
          <w:szCs w:val="28"/>
        </w:rPr>
        <w:t>»</w:t>
      </w:r>
      <w:proofErr w:type="gramEnd"/>
      <w:r w:rsidRPr="00CC0CD7">
        <w:rPr>
          <w:rFonts w:ascii="PT Astra Serif" w:hAnsi="PT Astra Serif"/>
          <w:sz w:val="28"/>
          <w:szCs w:val="28"/>
        </w:rPr>
        <w:t>.</w:t>
      </w:r>
    </w:p>
    <w:p w:rsidR="00071DA7" w:rsidRPr="00CC0CD7" w:rsidRDefault="00071DA7" w:rsidP="00CC0CD7">
      <w:pPr>
        <w:pStyle w:val="a5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В подпункте 1.2 пункта 1 слова «</w:t>
      </w:r>
      <w:r w:rsidR="00BF16C6" w:rsidRPr="00CC0CD7">
        <w:rPr>
          <w:rFonts w:ascii="PT Astra Serif" w:hAnsi="PT Astra Serif"/>
          <w:sz w:val="28"/>
          <w:szCs w:val="28"/>
        </w:rPr>
        <w:t>по принятию решения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       </w:t>
      </w:r>
      <w:r w:rsidR="00BF16C6" w:rsidRPr="00CC0CD7">
        <w:rPr>
          <w:rFonts w:ascii="PT Astra Serif" w:hAnsi="PT Astra Serif"/>
          <w:sz w:val="28"/>
          <w:szCs w:val="28"/>
        </w:rPr>
        <w:t xml:space="preserve"> о предоставлении субсидии </w:t>
      </w:r>
      <w:r w:rsidRPr="00CC0CD7">
        <w:rPr>
          <w:rFonts w:ascii="PT Astra Serif" w:hAnsi="PT Astra Serif"/>
          <w:sz w:val="28"/>
          <w:szCs w:val="28"/>
        </w:rPr>
        <w:t>на финансовое обеспечение затрат» заменить словами «</w:t>
      </w:r>
      <w:r w:rsidR="00BF16C6" w:rsidRPr="00CC0CD7">
        <w:rPr>
          <w:rFonts w:ascii="PT Astra Serif" w:hAnsi="PT Astra Serif"/>
          <w:sz w:val="28"/>
          <w:szCs w:val="28"/>
        </w:rPr>
        <w:t xml:space="preserve">по рассмотрению и оценке заявок о предоставлении субсидии </w:t>
      </w:r>
      <w:r w:rsidRPr="00CC0CD7">
        <w:rPr>
          <w:rFonts w:ascii="PT Astra Serif" w:hAnsi="PT Astra Serif"/>
          <w:sz w:val="28"/>
          <w:szCs w:val="28"/>
        </w:rPr>
        <w:t>на возмещение затрат».</w:t>
      </w:r>
    </w:p>
    <w:p w:rsidR="00637E52" w:rsidRPr="00CC0CD7" w:rsidRDefault="000C595C" w:rsidP="00CC0CD7">
      <w:pPr>
        <w:pStyle w:val="a5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В пункте 2:</w:t>
      </w:r>
    </w:p>
    <w:p w:rsidR="003C3EBA" w:rsidRPr="00CC0CD7" w:rsidRDefault="000C595C" w:rsidP="00CC0CD7">
      <w:pPr>
        <w:pStyle w:val="a5"/>
        <w:numPr>
          <w:ilvl w:val="2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В абзаце первом слова «Бобровская Н.И.» заменить словами «Мотовилова Н.А.».</w:t>
      </w:r>
    </w:p>
    <w:p w:rsidR="003C3EBA" w:rsidRPr="00CC0CD7" w:rsidRDefault="003C3EBA" w:rsidP="00CC0CD7">
      <w:pPr>
        <w:pStyle w:val="a5"/>
        <w:numPr>
          <w:ilvl w:val="2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В абзацах втором, третьем слова «на финансовое обеспечение затрат» заменить словами «на возмещение затрат».</w:t>
      </w:r>
    </w:p>
    <w:p w:rsidR="003C3EBA" w:rsidRPr="00CC0CD7" w:rsidRDefault="003C3EBA" w:rsidP="00CC0CD7">
      <w:pPr>
        <w:pStyle w:val="a5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В приложении 1:</w:t>
      </w:r>
    </w:p>
    <w:p w:rsidR="00D704D4" w:rsidRPr="00CC0CD7" w:rsidRDefault="00D704D4" w:rsidP="00CC0CD7">
      <w:pPr>
        <w:pStyle w:val="a5"/>
        <w:numPr>
          <w:ilvl w:val="2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В </w:t>
      </w:r>
      <w:r w:rsidR="002C0707" w:rsidRPr="00CC0CD7">
        <w:rPr>
          <w:rFonts w:ascii="PT Astra Serif" w:hAnsi="PT Astra Serif"/>
          <w:sz w:val="28"/>
          <w:szCs w:val="28"/>
        </w:rPr>
        <w:t>раздел</w:t>
      </w:r>
      <w:r w:rsidRPr="00CC0CD7">
        <w:rPr>
          <w:rFonts w:ascii="PT Astra Serif" w:hAnsi="PT Astra Serif"/>
          <w:sz w:val="28"/>
          <w:szCs w:val="28"/>
        </w:rPr>
        <w:t>е</w:t>
      </w:r>
      <w:r w:rsidR="002C0707" w:rsidRPr="00CC0CD7">
        <w:rPr>
          <w:rFonts w:ascii="PT Astra Serif" w:hAnsi="PT Astra Serif"/>
          <w:sz w:val="28"/>
          <w:szCs w:val="28"/>
        </w:rPr>
        <w:t xml:space="preserve"> 1</w:t>
      </w:r>
      <w:r w:rsidRPr="00CC0CD7">
        <w:rPr>
          <w:rFonts w:ascii="PT Astra Serif" w:hAnsi="PT Astra Serif"/>
          <w:sz w:val="28"/>
          <w:szCs w:val="28"/>
        </w:rPr>
        <w:t>:</w:t>
      </w:r>
    </w:p>
    <w:p w:rsidR="002C0707" w:rsidRPr="00CC0CD7" w:rsidRDefault="00E505F0" w:rsidP="00CC0CD7">
      <w:pPr>
        <w:pStyle w:val="a5"/>
        <w:numPr>
          <w:ilvl w:val="3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В </w:t>
      </w:r>
      <w:r w:rsidR="00203357" w:rsidRPr="00CC0CD7">
        <w:rPr>
          <w:rFonts w:ascii="PT Astra Serif" w:hAnsi="PT Astra Serif"/>
          <w:sz w:val="28"/>
          <w:szCs w:val="28"/>
        </w:rPr>
        <w:t xml:space="preserve">абзаце втором пункта </w:t>
      </w:r>
      <w:r w:rsidRPr="00CC0CD7">
        <w:rPr>
          <w:rFonts w:ascii="PT Astra Serif" w:hAnsi="PT Astra Serif"/>
          <w:sz w:val="28"/>
          <w:szCs w:val="28"/>
        </w:rPr>
        <w:t>1.2</w:t>
      </w:r>
      <w:r w:rsidR="00203357" w:rsidRPr="00CC0CD7">
        <w:rPr>
          <w:rFonts w:ascii="PT Astra Serif" w:hAnsi="PT Astra Serif"/>
          <w:sz w:val="28"/>
          <w:szCs w:val="28"/>
        </w:rPr>
        <w:t xml:space="preserve"> </w:t>
      </w:r>
      <w:r w:rsidR="00D704D4" w:rsidRPr="00CC0CD7">
        <w:rPr>
          <w:rFonts w:ascii="PT Astra Serif" w:hAnsi="PT Astra Serif"/>
          <w:sz w:val="28"/>
          <w:szCs w:val="28"/>
        </w:rPr>
        <w:t>слова «далее – частная образовательная организация, заявитель» заменить словами «далее также частная образовательная организация, участник отбора, заявитель».</w:t>
      </w:r>
    </w:p>
    <w:p w:rsidR="00D704D4" w:rsidRPr="00CC0CD7" w:rsidRDefault="00D704D4" w:rsidP="00CC0CD7">
      <w:pPr>
        <w:pStyle w:val="a5"/>
        <w:numPr>
          <w:ilvl w:val="3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Пункт 1.7 изложить в следующей редакции:</w:t>
      </w:r>
    </w:p>
    <w:p w:rsidR="009A699F" w:rsidRPr="00CC0CD7" w:rsidRDefault="002C0707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lastRenderedPageBreak/>
        <w:t>«</w:t>
      </w:r>
      <w:r w:rsidR="009A699F" w:rsidRPr="00CC0CD7">
        <w:rPr>
          <w:rFonts w:ascii="PT Astra Serif" w:hAnsi="PT Astra Serif"/>
          <w:sz w:val="28"/>
          <w:szCs w:val="28"/>
        </w:rPr>
        <w:t xml:space="preserve">1.7. </w:t>
      </w:r>
      <w:bookmarkStart w:id="1" w:name="sub_1015"/>
      <w:r w:rsidR="009A699F" w:rsidRPr="00CC0CD7">
        <w:rPr>
          <w:rFonts w:ascii="PT Astra Serif" w:hAnsi="PT Astra Serif"/>
          <w:sz w:val="28"/>
          <w:szCs w:val="28"/>
        </w:rPr>
        <w:t>Способом предоставления субсидии является возмещение затрат</w:t>
      </w:r>
      <w:r w:rsidR="00D95E15" w:rsidRPr="00CC0CD7">
        <w:rPr>
          <w:rFonts w:ascii="PT Astra Serif" w:hAnsi="PT Astra Serif"/>
          <w:sz w:val="28"/>
          <w:szCs w:val="28"/>
        </w:rPr>
        <w:t xml:space="preserve"> частной образовательной организации</w:t>
      </w:r>
      <w:r w:rsidR="009A699F" w:rsidRPr="00CC0CD7">
        <w:rPr>
          <w:rFonts w:ascii="PT Astra Serif" w:hAnsi="PT Astra Serif"/>
          <w:sz w:val="28"/>
          <w:szCs w:val="28"/>
        </w:rPr>
        <w:t>, связанных с реализацией основных общеобразовательных программ</w:t>
      </w:r>
      <w:proofErr w:type="gramStart"/>
      <w:r w:rsidR="009A699F" w:rsidRPr="00CC0CD7">
        <w:rPr>
          <w:rFonts w:ascii="PT Astra Serif" w:hAnsi="PT Astra Serif"/>
          <w:sz w:val="28"/>
          <w:szCs w:val="28"/>
        </w:rPr>
        <w:t>.».</w:t>
      </w:r>
      <w:proofErr w:type="gramEnd"/>
    </w:p>
    <w:p w:rsidR="009A699F" w:rsidRPr="00CC0CD7" w:rsidRDefault="009A699F" w:rsidP="00CC0CD7">
      <w:pPr>
        <w:pStyle w:val="a5"/>
        <w:numPr>
          <w:ilvl w:val="3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Дополнить пункт</w:t>
      </w:r>
      <w:r w:rsidR="008F67F2" w:rsidRPr="00CC0CD7">
        <w:rPr>
          <w:rFonts w:ascii="PT Astra Serif" w:hAnsi="PT Astra Serif"/>
          <w:sz w:val="28"/>
          <w:szCs w:val="28"/>
        </w:rPr>
        <w:t>а</w:t>
      </w:r>
      <w:r w:rsidRPr="00CC0CD7">
        <w:rPr>
          <w:rFonts w:ascii="PT Astra Serif" w:hAnsi="PT Astra Serif"/>
          <w:sz w:val="28"/>
          <w:szCs w:val="28"/>
        </w:rPr>
        <w:t>м</w:t>
      </w:r>
      <w:r w:rsidR="008F67F2" w:rsidRPr="00CC0CD7">
        <w:rPr>
          <w:rFonts w:ascii="PT Astra Serif" w:hAnsi="PT Astra Serif"/>
          <w:sz w:val="28"/>
          <w:szCs w:val="28"/>
        </w:rPr>
        <w:t>и</w:t>
      </w:r>
      <w:r w:rsidRPr="00CC0CD7">
        <w:rPr>
          <w:rFonts w:ascii="PT Astra Serif" w:hAnsi="PT Astra Serif"/>
          <w:sz w:val="28"/>
          <w:szCs w:val="28"/>
        </w:rPr>
        <w:t xml:space="preserve"> 1.8</w:t>
      </w:r>
      <w:r w:rsidR="008F67F2" w:rsidRPr="00CC0CD7">
        <w:rPr>
          <w:rFonts w:ascii="PT Astra Serif" w:hAnsi="PT Astra Serif"/>
          <w:sz w:val="28"/>
          <w:szCs w:val="28"/>
        </w:rPr>
        <w:t>, 1.9</w:t>
      </w:r>
      <w:r w:rsidRPr="00CC0CD7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7A46E3" w:rsidRPr="00CC0CD7" w:rsidRDefault="009A699F" w:rsidP="00CC0CD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«</w:t>
      </w:r>
      <w:bookmarkStart w:id="2" w:name="sub_1016"/>
      <w:bookmarkEnd w:id="1"/>
      <w:r w:rsidRPr="00CC0CD7">
        <w:rPr>
          <w:rFonts w:ascii="PT Astra Serif" w:hAnsi="PT Astra Serif"/>
          <w:sz w:val="28"/>
          <w:szCs w:val="28"/>
        </w:rPr>
        <w:t xml:space="preserve">1.8. </w:t>
      </w:r>
      <w:r w:rsidR="007A46E3" w:rsidRPr="00CC0CD7">
        <w:rPr>
          <w:rFonts w:ascii="PT Astra Serif" w:hAnsi="PT Astra Serif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портал, сеть «Интернет») (в разделе единого портала) в порядке, установленном Министерством финансов Российской Федерации.</w:t>
      </w:r>
    </w:p>
    <w:bookmarkEnd w:id="2"/>
    <w:p w:rsidR="002C0707" w:rsidRPr="00F970FE" w:rsidRDefault="008F67F2" w:rsidP="00CC0CD7">
      <w:pPr>
        <w:pStyle w:val="s1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70FE">
        <w:rPr>
          <w:rFonts w:ascii="PT Astra Serif" w:hAnsi="PT Astra Serif"/>
          <w:sz w:val="28"/>
          <w:szCs w:val="28"/>
        </w:rPr>
        <w:t xml:space="preserve">1.9. </w:t>
      </w:r>
      <w:proofErr w:type="gramStart"/>
      <w:r w:rsidRPr="00F970FE">
        <w:rPr>
          <w:rFonts w:ascii="PT Astra Serif" w:hAnsi="PT Astra Serif"/>
          <w:sz w:val="28"/>
          <w:szCs w:val="28"/>
        </w:rPr>
        <w:t>Отбор получателей субсидии осуществляется</w:t>
      </w:r>
      <w:r w:rsidR="00824E4B" w:rsidRPr="00F970FE">
        <w:rPr>
          <w:rFonts w:ascii="PT Astra Serif" w:hAnsi="PT Astra Serif"/>
          <w:sz w:val="28"/>
          <w:szCs w:val="28"/>
        </w:rPr>
        <w:t xml:space="preserve"> </w:t>
      </w:r>
      <w:r w:rsidR="004166CF" w:rsidRPr="00F970FE">
        <w:rPr>
          <w:rFonts w:ascii="PT Astra Serif" w:hAnsi="PT Astra Serif"/>
          <w:sz w:val="28"/>
          <w:szCs w:val="28"/>
        </w:rPr>
        <w:t xml:space="preserve">в </w:t>
      </w:r>
      <w:r w:rsidRPr="00F970FE">
        <w:rPr>
          <w:rFonts w:ascii="PT Astra Serif" w:hAnsi="PT Astra Serif"/>
          <w:sz w:val="28"/>
          <w:szCs w:val="28"/>
        </w:rPr>
        <w:t xml:space="preserve">соответствии </w:t>
      </w:r>
      <w:r w:rsidR="00CC0CD7" w:rsidRPr="00F970FE">
        <w:rPr>
          <w:rFonts w:ascii="PT Astra Serif" w:hAnsi="PT Astra Serif"/>
          <w:sz w:val="28"/>
          <w:szCs w:val="28"/>
        </w:rPr>
        <w:t xml:space="preserve">                      </w:t>
      </w:r>
      <w:r w:rsidRPr="00F970FE">
        <w:rPr>
          <w:rFonts w:ascii="PT Astra Serif" w:hAnsi="PT Astra Serif"/>
          <w:sz w:val="28"/>
          <w:szCs w:val="28"/>
        </w:rPr>
        <w:t xml:space="preserve">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</w:t>
      </w:r>
      <w:r w:rsidR="00CC0CD7" w:rsidRPr="00F970FE">
        <w:rPr>
          <w:rFonts w:ascii="PT Astra Serif" w:hAnsi="PT Astra Serif"/>
          <w:sz w:val="28"/>
          <w:szCs w:val="28"/>
        </w:rPr>
        <w:t xml:space="preserve">                     </w:t>
      </w:r>
      <w:r w:rsidRPr="00F970FE">
        <w:rPr>
          <w:rFonts w:ascii="PT Astra Serif" w:hAnsi="PT Astra Serif"/>
          <w:sz w:val="28"/>
          <w:szCs w:val="28"/>
        </w:rPr>
        <w:t xml:space="preserve">а также физическим лицам - производителям товаров, работ, услуг, утвержденными постановлением Правительства Российской Федерации </w:t>
      </w:r>
      <w:r w:rsidR="00CC0CD7" w:rsidRPr="00F970FE">
        <w:rPr>
          <w:rFonts w:ascii="PT Astra Serif" w:hAnsi="PT Astra Serif"/>
          <w:sz w:val="28"/>
          <w:szCs w:val="28"/>
        </w:rPr>
        <w:t xml:space="preserve">                   </w:t>
      </w:r>
      <w:r w:rsidRPr="00F970FE">
        <w:rPr>
          <w:rFonts w:ascii="PT Astra Serif" w:hAnsi="PT Astra Serif"/>
          <w:sz w:val="28"/>
          <w:szCs w:val="28"/>
        </w:rPr>
        <w:t>от 25.10.2023 № 1781 (далее – Правила отбора)</w:t>
      </w:r>
      <w:r w:rsidR="00451406" w:rsidRPr="00F970FE">
        <w:rPr>
          <w:rFonts w:ascii="PT Astra Serif" w:hAnsi="PT Astra Serif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 (далее - система</w:t>
      </w:r>
      <w:proofErr w:type="gramEnd"/>
      <w:r w:rsidR="00451406" w:rsidRPr="00F970FE">
        <w:rPr>
          <w:rFonts w:ascii="PT Astra Serif" w:hAnsi="PT Astra Serif"/>
          <w:sz w:val="28"/>
          <w:szCs w:val="28"/>
        </w:rPr>
        <w:t xml:space="preserve">  «</w:t>
      </w:r>
      <w:proofErr w:type="gramStart"/>
      <w:r w:rsidR="00451406" w:rsidRPr="00F970FE">
        <w:rPr>
          <w:rFonts w:ascii="PT Astra Serif" w:hAnsi="PT Astra Serif"/>
          <w:sz w:val="28"/>
          <w:szCs w:val="28"/>
        </w:rPr>
        <w:t>Электронный бюджет»).</w:t>
      </w:r>
      <w:r w:rsidR="002C0707" w:rsidRPr="00F970FE">
        <w:rPr>
          <w:rFonts w:ascii="PT Astra Serif" w:hAnsi="PT Astra Serif"/>
          <w:sz w:val="28"/>
          <w:szCs w:val="28"/>
        </w:rPr>
        <w:t>».</w:t>
      </w:r>
      <w:proofErr w:type="gramEnd"/>
    </w:p>
    <w:p w:rsidR="00F21A6D" w:rsidRPr="00F970FE" w:rsidRDefault="004C5B04" w:rsidP="00CC0CD7">
      <w:pPr>
        <w:pStyle w:val="s1"/>
        <w:numPr>
          <w:ilvl w:val="2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970FE">
        <w:rPr>
          <w:rFonts w:ascii="PT Astra Serif" w:hAnsi="PT Astra Serif"/>
          <w:sz w:val="28"/>
          <w:szCs w:val="28"/>
        </w:rPr>
        <w:t xml:space="preserve">Разделы </w:t>
      </w:r>
      <w:r w:rsidR="00145D74" w:rsidRPr="00F970FE">
        <w:rPr>
          <w:rFonts w:ascii="PT Astra Serif" w:hAnsi="PT Astra Serif"/>
          <w:sz w:val="28"/>
          <w:szCs w:val="28"/>
        </w:rPr>
        <w:t>2 -</w:t>
      </w:r>
      <w:r w:rsidRPr="00F970FE">
        <w:rPr>
          <w:rFonts w:ascii="PT Astra Serif" w:hAnsi="PT Astra Serif"/>
          <w:sz w:val="28"/>
          <w:szCs w:val="28"/>
        </w:rPr>
        <w:t xml:space="preserve"> 4 изложить в следующей редакции:</w:t>
      </w:r>
    </w:p>
    <w:p w:rsidR="00CC0CD7" w:rsidRPr="00F970FE" w:rsidRDefault="00CC0CD7" w:rsidP="00CC0CD7">
      <w:pPr>
        <w:spacing w:line="276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45D74" w:rsidRPr="00CC0CD7" w:rsidRDefault="004C5B04" w:rsidP="00CC0CD7">
      <w:pPr>
        <w:spacing w:line="276" w:lineRule="auto"/>
        <w:ind w:firstLine="567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«</w:t>
      </w:r>
      <w:bookmarkStart w:id="3" w:name="P0093"/>
      <w:bookmarkEnd w:id="3"/>
      <w:r w:rsidR="00145D74" w:rsidRPr="00CC0CD7">
        <w:rPr>
          <w:rFonts w:ascii="PT Astra Serif" w:hAnsi="PT Astra Serif"/>
          <w:b/>
          <w:bCs/>
          <w:iCs/>
          <w:sz w:val="28"/>
          <w:szCs w:val="28"/>
        </w:rPr>
        <w:t>2. Условия и порядок предоставления субсидии</w:t>
      </w:r>
    </w:p>
    <w:p w:rsidR="00145D74" w:rsidRPr="00CC0CD7" w:rsidRDefault="00145D74" w:rsidP="00CC0CD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2.1. Требования, которым должен соответствовать </w:t>
      </w:r>
      <w:r w:rsidR="00CB1AD9" w:rsidRPr="00CC0CD7">
        <w:rPr>
          <w:rFonts w:ascii="PT Astra Serif" w:hAnsi="PT Astra Serif"/>
          <w:sz w:val="28"/>
          <w:szCs w:val="28"/>
        </w:rPr>
        <w:t xml:space="preserve">участник отбора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</w:t>
      </w:r>
      <w:r w:rsidRPr="00CC0CD7">
        <w:rPr>
          <w:rFonts w:ascii="PT Astra Serif" w:hAnsi="PT Astra Serif"/>
          <w:sz w:val="28"/>
          <w:szCs w:val="28"/>
        </w:rPr>
        <w:t xml:space="preserve">на </w:t>
      </w:r>
      <w:r w:rsidR="00CB1AD9" w:rsidRPr="00CC0CD7">
        <w:rPr>
          <w:rFonts w:ascii="PT Astra Serif" w:hAnsi="PT Astra Serif"/>
          <w:sz w:val="28"/>
          <w:szCs w:val="28"/>
        </w:rPr>
        <w:t>дату подачи заявки</w:t>
      </w:r>
      <w:r w:rsidRPr="00CC0CD7">
        <w:rPr>
          <w:rFonts w:ascii="PT Astra Serif" w:hAnsi="PT Astra Serif"/>
          <w:sz w:val="28"/>
          <w:szCs w:val="28"/>
        </w:rPr>
        <w:t xml:space="preserve">: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-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       </w:t>
      </w:r>
      <w:r w:rsidRPr="00CC0CD7">
        <w:rPr>
          <w:rFonts w:ascii="PT Astra Serif" w:hAnsi="PT Astra Serif"/>
          <w:sz w:val="28"/>
          <w:szCs w:val="28"/>
        </w:rPr>
        <w:t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C0CD7">
        <w:rPr>
          <w:rFonts w:ascii="PT Astra Serif" w:hAnsi="PT Astra Serif"/>
          <w:sz w:val="28"/>
          <w:szCs w:val="28"/>
        </w:rPr>
        <w:t xml:space="preserve">При расчете доли участия офшорных компаний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 xml:space="preserve">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 w:rsidRPr="00CC0CD7">
        <w:rPr>
          <w:rFonts w:ascii="PT Astra Serif" w:hAnsi="PT Astra Serif"/>
          <w:sz w:val="28"/>
          <w:szCs w:val="28"/>
        </w:rPr>
        <w:lastRenderedPageBreak/>
        <w:t>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акционерных обществ;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не должен находиться в перечне организаций и физических лиц,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 xml:space="preserve">в отношении которых имеются сведения об их причастности к экстремистской деятельности или терроризму;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-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</w:t>
      </w:r>
      <w:r w:rsidRPr="00CC0CD7">
        <w:rPr>
          <w:rFonts w:ascii="PT Astra Serif" w:hAnsi="PT Astra Serif"/>
          <w:sz w:val="28"/>
          <w:szCs w:val="28"/>
        </w:rPr>
        <w:t xml:space="preserve">с распространением оружия массового уничтожения; </w:t>
      </w:r>
      <w:proofErr w:type="gramEnd"/>
    </w:p>
    <w:p w:rsidR="00145D74" w:rsidRPr="00CC0CD7" w:rsidRDefault="00145D74" w:rsidP="00CC0CD7">
      <w:pPr>
        <w:pStyle w:val="formattext"/>
        <w:tabs>
          <w:tab w:val="left" w:pos="1760"/>
        </w:tabs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не должен получать средства из бюджета города Югорска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     </w:t>
      </w:r>
      <w:r w:rsidRPr="00CC0CD7">
        <w:rPr>
          <w:rFonts w:ascii="PT Astra Serif" w:hAnsi="PT Astra Serif"/>
          <w:sz w:val="28"/>
          <w:szCs w:val="28"/>
        </w:rPr>
        <w:t xml:space="preserve">на основании иных муниципальных правовых актов на цели, установленные </w:t>
      </w:r>
      <w:r w:rsidR="00236A78" w:rsidRPr="00CC0CD7">
        <w:rPr>
          <w:rFonts w:ascii="PT Astra Serif" w:hAnsi="PT Astra Serif"/>
          <w:sz w:val="28"/>
          <w:szCs w:val="28"/>
        </w:rPr>
        <w:t>пунктом 1.</w:t>
      </w:r>
      <w:r w:rsidR="000541C7" w:rsidRPr="00CC0CD7">
        <w:rPr>
          <w:rFonts w:ascii="PT Astra Serif" w:hAnsi="PT Astra Serif"/>
          <w:sz w:val="28"/>
          <w:szCs w:val="28"/>
        </w:rPr>
        <w:t xml:space="preserve">3 </w:t>
      </w:r>
      <w:r w:rsidR="00236A78" w:rsidRPr="00CC0CD7">
        <w:rPr>
          <w:rFonts w:ascii="PT Astra Serif" w:hAnsi="PT Astra Serif"/>
          <w:sz w:val="28"/>
          <w:szCs w:val="28"/>
        </w:rPr>
        <w:t>настоящего Порядка</w:t>
      </w:r>
      <w:r w:rsidRPr="00CC0CD7">
        <w:rPr>
          <w:rFonts w:ascii="PT Astra Serif" w:hAnsi="PT Astra Serif"/>
          <w:sz w:val="28"/>
          <w:szCs w:val="28"/>
        </w:rPr>
        <w:t xml:space="preserve">;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не должен являться иностранным агентом в соответствии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 </w:t>
      </w:r>
      <w:r w:rsidRPr="00CC0CD7">
        <w:rPr>
          <w:rFonts w:ascii="PT Astra Serif" w:hAnsi="PT Astra Serif"/>
          <w:sz w:val="28"/>
          <w:szCs w:val="28"/>
        </w:rPr>
        <w:t xml:space="preserve">с Федеральным законом от 14.07.2022 № 255-ФЗ «О </w:t>
      </w:r>
      <w:proofErr w:type="gramStart"/>
      <w:r w:rsidRPr="00CC0CD7">
        <w:rPr>
          <w:rFonts w:ascii="PT Astra Serif" w:hAnsi="PT Astra Serif"/>
          <w:sz w:val="28"/>
          <w:szCs w:val="28"/>
        </w:rPr>
        <w:t xml:space="preserve">контроле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      </w:t>
      </w:r>
      <w:r w:rsidRPr="00CC0CD7">
        <w:rPr>
          <w:rFonts w:ascii="PT Astra Serif" w:hAnsi="PT Astra Serif"/>
          <w:sz w:val="28"/>
          <w:szCs w:val="28"/>
        </w:rPr>
        <w:t>за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деятельностью лиц, находящихся под иностранным влиянием»;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у участника отбора на едином налоговом счете должна отсутствовать или не превышать размер, определенный пунктом 3 </w:t>
      </w:r>
      <w:hyperlink r:id="rId12" w:history="1">
        <w:r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статьи 47 Налогового кодекса Российской Федерации</w:t>
        </w:r>
      </w:hyperlink>
      <w:r w:rsidRPr="00CC0CD7">
        <w:rPr>
          <w:rFonts w:ascii="PT Astra Serif" w:hAnsi="PT Astra Serif"/>
          <w:sz w:val="28"/>
          <w:szCs w:val="28"/>
        </w:rPr>
        <w:t xml:space="preserve">, задолженность по уплате налогов, сборов и страховых взносов в бюджеты бюджетной системы Российской Федерации;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у участника отбора должна отсутствовать просроченная задолженность по возврату в бюджет города Югорска</w:t>
      </w:r>
      <w:r w:rsidR="008D0879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бюджетом города Югорска;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- участник отбора, являющийся юридическим лицом, не должен находиться в процессе реорганизации (за исключением реорганизации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  </w:t>
      </w:r>
      <w:r w:rsidRPr="00CC0CD7">
        <w:rPr>
          <w:rFonts w:ascii="PT Astra Serif" w:hAnsi="PT Astra Serif"/>
          <w:sz w:val="28"/>
          <w:szCs w:val="28"/>
        </w:rPr>
        <w:t xml:space="preserve">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</w:t>
      </w:r>
      <w:r w:rsidR="00CC0CD7" w:rsidRPr="00CC0CD7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 xml:space="preserve">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 </w:t>
      </w:r>
      <w:proofErr w:type="gramEnd"/>
    </w:p>
    <w:p w:rsidR="008F67F2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CC0CD7">
        <w:rPr>
          <w:rFonts w:ascii="PT Astra Serif" w:hAnsi="PT Astra Serif"/>
          <w:sz w:val="28"/>
          <w:szCs w:val="28"/>
        </w:rPr>
        <w:lastRenderedPageBreak/>
        <w:t>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E76B5E" w:rsidRPr="00CC0CD7" w:rsidRDefault="008F67F2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2.2. </w:t>
      </w:r>
      <w:r w:rsidR="00E76B5E" w:rsidRPr="00CC0CD7">
        <w:rPr>
          <w:rFonts w:ascii="PT Astra Serif" w:hAnsi="PT Astra Serif"/>
          <w:sz w:val="28"/>
          <w:szCs w:val="28"/>
        </w:rPr>
        <w:t xml:space="preserve">Для проведения отбора получателей субсидии формируется </w:t>
      </w:r>
      <w:r w:rsidR="00145D74" w:rsidRPr="00CC0CD7">
        <w:rPr>
          <w:rFonts w:ascii="PT Astra Serif" w:hAnsi="PT Astra Serif"/>
          <w:sz w:val="28"/>
          <w:szCs w:val="28"/>
        </w:rPr>
        <w:t xml:space="preserve">Комиссия по </w:t>
      </w:r>
      <w:r w:rsidR="009E47DE" w:rsidRPr="00CC0CD7">
        <w:rPr>
          <w:rFonts w:ascii="PT Astra Serif" w:hAnsi="PT Astra Serif"/>
          <w:sz w:val="28"/>
          <w:szCs w:val="28"/>
        </w:rPr>
        <w:t xml:space="preserve">рассмотрению и оценке заявок </w:t>
      </w:r>
      <w:r w:rsidR="005C6761" w:rsidRPr="00CC0CD7">
        <w:rPr>
          <w:rFonts w:ascii="PT Astra Serif" w:hAnsi="PT Astra Serif"/>
          <w:sz w:val="28"/>
          <w:szCs w:val="28"/>
        </w:rPr>
        <w:t xml:space="preserve">о предоставлении субсидии </w:t>
      </w:r>
      <w:r w:rsidR="002B00B4">
        <w:rPr>
          <w:rFonts w:ascii="PT Astra Serif" w:hAnsi="PT Astra Serif"/>
          <w:sz w:val="28"/>
          <w:szCs w:val="28"/>
        </w:rPr>
        <w:t xml:space="preserve">                 </w:t>
      </w:r>
      <w:r w:rsidR="005C6761" w:rsidRPr="00CC0CD7">
        <w:rPr>
          <w:rFonts w:ascii="PT Astra Serif" w:hAnsi="PT Astra Serif"/>
          <w:sz w:val="28"/>
          <w:szCs w:val="28"/>
        </w:rPr>
        <w:t>на возмещение</w:t>
      </w:r>
      <w:r w:rsidR="00145D74" w:rsidRPr="00CC0CD7">
        <w:rPr>
          <w:rFonts w:ascii="PT Astra Serif" w:hAnsi="PT Astra Serif"/>
          <w:sz w:val="28"/>
          <w:szCs w:val="28"/>
        </w:rPr>
        <w:t xml:space="preserve"> затрат частным организациям, осуществляющим образовательную деятельность по реализации основных общеобразовательных программ на территории города Югорска (далее – Комиссия)</w:t>
      </w:r>
      <w:r w:rsidR="00E76B5E" w:rsidRPr="00CC0CD7">
        <w:rPr>
          <w:rFonts w:ascii="PT Astra Serif" w:hAnsi="PT Astra Serif"/>
          <w:sz w:val="28"/>
          <w:szCs w:val="28"/>
        </w:rPr>
        <w:t>.</w:t>
      </w:r>
    </w:p>
    <w:p w:rsidR="00E76B5E" w:rsidRPr="00CC0CD7" w:rsidRDefault="00E76B5E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C0CD7">
        <w:rPr>
          <w:rFonts w:ascii="PT Astra Serif" w:hAnsi="PT Astra Serif"/>
          <w:sz w:val="28"/>
          <w:szCs w:val="28"/>
          <w:lang w:eastAsia="ru-RU"/>
        </w:rPr>
        <w:t xml:space="preserve">Состав Комиссии утверждается настоящим постановлением, </w:t>
      </w:r>
      <w:r w:rsidR="002B00B4"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 w:rsidRPr="00CC0CD7">
        <w:rPr>
          <w:rFonts w:ascii="PT Astra Serif" w:hAnsi="PT Astra Serif"/>
          <w:sz w:val="28"/>
          <w:szCs w:val="28"/>
          <w:lang w:eastAsia="ru-RU"/>
        </w:rPr>
        <w:t>в количестве не менее семи человек.</w:t>
      </w:r>
    </w:p>
    <w:p w:rsidR="00E76B5E" w:rsidRPr="00CC0CD7" w:rsidRDefault="001B18A3" w:rsidP="00CC0CD7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C0CD7">
        <w:rPr>
          <w:rFonts w:ascii="PT Astra Serif" w:hAnsi="PT Astra Serif"/>
          <w:sz w:val="28"/>
          <w:szCs w:val="28"/>
          <w:lang w:eastAsia="ru-RU"/>
        </w:rPr>
        <w:t>К</w:t>
      </w:r>
      <w:r w:rsidR="00E76B5E" w:rsidRPr="00CC0CD7">
        <w:rPr>
          <w:rFonts w:ascii="PT Astra Serif" w:hAnsi="PT Astra Serif"/>
          <w:sz w:val="28"/>
          <w:szCs w:val="28"/>
          <w:lang w:eastAsia="ru-RU"/>
        </w:rPr>
        <w:t xml:space="preserve"> полномочия</w:t>
      </w:r>
      <w:r w:rsidRPr="00CC0CD7">
        <w:rPr>
          <w:rFonts w:ascii="PT Astra Serif" w:hAnsi="PT Astra Serif"/>
          <w:sz w:val="28"/>
          <w:szCs w:val="28"/>
          <w:lang w:eastAsia="ru-RU"/>
        </w:rPr>
        <w:t xml:space="preserve">м комиссии </w:t>
      </w:r>
      <w:r w:rsidR="00E76B5E" w:rsidRPr="00CC0CD7">
        <w:rPr>
          <w:rFonts w:ascii="PT Astra Serif" w:hAnsi="PT Astra Serif"/>
          <w:sz w:val="28"/>
          <w:szCs w:val="28"/>
          <w:lang w:eastAsia="ru-RU"/>
        </w:rPr>
        <w:t>относятся:</w:t>
      </w:r>
    </w:p>
    <w:p w:rsidR="00E76B5E" w:rsidRPr="00CC0CD7" w:rsidRDefault="00E76B5E" w:rsidP="00CC0CD7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C0CD7">
        <w:rPr>
          <w:rFonts w:ascii="PT Astra Serif" w:hAnsi="PT Astra Serif"/>
          <w:sz w:val="28"/>
          <w:szCs w:val="28"/>
          <w:lang w:eastAsia="ru-RU"/>
        </w:rPr>
        <w:t>рассмотрение заявок участников отбора (единственной заявки участника отбо</w:t>
      </w:r>
      <w:r w:rsidR="00D97A31" w:rsidRPr="00CC0CD7">
        <w:rPr>
          <w:rFonts w:ascii="PT Astra Serif" w:hAnsi="PT Astra Serif"/>
          <w:sz w:val="28"/>
          <w:szCs w:val="28"/>
          <w:lang w:eastAsia="ru-RU"/>
        </w:rPr>
        <w:t>ра</w:t>
      </w:r>
      <w:r w:rsidRPr="00CC0CD7">
        <w:rPr>
          <w:rFonts w:ascii="PT Astra Serif" w:hAnsi="PT Astra Serif"/>
          <w:sz w:val="28"/>
          <w:szCs w:val="28"/>
          <w:lang w:eastAsia="ru-RU"/>
        </w:rPr>
        <w:t xml:space="preserve">), принятие решения о признании отбора получателей субсидий </w:t>
      </w:r>
      <w:proofErr w:type="gramStart"/>
      <w:r w:rsidRPr="00CC0CD7">
        <w:rPr>
          <w:rFonts w:ascii="PT Astra Serif" w:hAnsi="PT Astra Serif"/>
          <w:sz w:val="28"/>
          <w:szCs w:val="28"/>
          <w:lang w:eastAsia="ru-RU"/>
        </w:rPr>
        <w:t>несостоявшимся</w:t>
      </w:r>
      <w:proofErr w:type="gramEnd"/>
      <w:r w:rsidRPr="00CC0CD7">
        <w:rPr>
          <w:rFonts w:ascii="PT Astra Serif" w:hAnsi="PT Astra Serif"/>
          <w:sz w:val="28"/>
          <w:szCs w:val="28"/>
          <w:lang w:eastAsia="ru-RU"/>
        </w:rPr>
        <w:t>;</w:t>
      </w:r>
    </w:p>
    <w:p w:rsidR="00E76B5E" w:rsidRPr="00CC0CD7" w:rsidRDefault="00E76B5E" w:rsidP="00CC0CD7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C0CD7">
        <w:rPr>
          <w:rFonts w:ascii="PT Astra Serif" w:hAnsi="PT Astra Serif"/>
          <w:sz w:val="28"/>
          <w:szCs w:val="28"/>
          <w:lang w:eastAsia="ru-RU"/>
        </w:rPr>
        <w:t xml:space="preserve">подписание протоколов, формируемых в процессе проведения отбора получателей субсидий, содержащих информацию о принятых </w:t>
      </w:r>
      <w:r w:rsidR="001B18A3" w:rsidRPr="00CC0CD7">
        <w:rPr>
          <w:rFonts w:ascii="PT Astra Serif" w:hAnsi="PT Astra Serif"/>
          <w:sz w:val="28"/>
          <w:szCs w:val="28"/>
          <w:lang w:eastAsia="ru-RU"/>
        </w:rPr>
        <w:t>К</w:t>
      </w:r>
      <w:r w:rsidRPr="00CC0CD7">
        <w:rPr>
          <w:rFonts w:ascii="PT Astra Serif" w:hAnsi="PT Astra Serif"/>
          <w:sz w:val="28"/>
          <w:szCs w:val="28"/>
          <w:lang w:eastAsia="ru-RU"/>
        </w:rPr>
        <w:t>омиссией решениях;</w:t>
      </w:r>
    </w:p>
    <w:p w:rsidR="00E76B5E" w:rsidRPr="00CC0CD7" w:rsidRDefault="00E76B5E" w:rsidP="00CC0CD7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C0CD7">
        <w:rPr>
          <w:rFonts w:ascii="PT Astra Serif" w:hAnsi="PT Astra Serif"/>
          <w:sz w:val="28"/>
          <w:szCs w:val="28"/>
          <w:lang w:eastAsia="ru-RU"/>
        </w:rPr>
        <w:t>осуществление запроса у участника отбора разъяснения в отношении представленных им документов и информации (при необходимости);</w:t>
      </w:r>
    </w:p>
    <w:p w:rsidR="00E76B5E" w:rsidRPr="00CC0CD7" w:rsidRDefault="00E76B5E" w:rsidP="00CC0CD7">
      <w:pPr>
        <w:shd w:val="clear" w:color="auto" w:fill="FFFFFF"/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C0CD7">
        <w:rPr>
          <w:rFonts w:ascii="PT Astra Serif" w:hAnsi="PT Astra Serif"/>
          <w:sz w:val="28"/>
          <w:szCs w:val="28"/>
          <w:lang w:eastAsia="ru-RU"/>
        </w:rPr>
        <w:t xml:space="preserve">единоличное подписание председателем </w:t>
      </w:r>
      <w:r w:rsidR="001B18A3" w:rsidRPr="00CC0CD7">
        <w:rPr>
          <w:rFonts w:ascii="PT Astra Serif" w:hAnsi="PT Astra Serif"/>
          <w:sz w:val="28"/>
          <w:szCs w:val="28"/>
          <w:lang w:eastAsia="ru-RU"/>
        </w:rPr>
        <w:t>К</w:t>
      </w:r>
      <w:r w:rsidRPr="00CC0CD7">
        <w:rPr>
          <w:rFonts w:ascii="PT Astra Serif" w:hAnsi="PT Astra Serif"/>
          <w:sz w:val="28"/>
          <w:szCs w:val="28"/>
          <w:lang w:eastAsia="ru-RU"/>
        </w:rPr>
        <w:t>омиссии протоколов, формируемых в процессе проведе</w:t>
      </w:r>
      <w:r w:rsidR="00D97A31" w:rsidRPr="00CC0CD7">
        <w:rPr>
          <w:rFonts w:ascii="PT Astra Serif" w:hAnsi="PT Astra Serif"/>
          <w:sz w:val="28"/>
          <w:szCs w:val="28"/>
          <w:lang w:eastAsia="ru-RU"/>
        </w:rPr>
        <w:t>ния отбора получателей субсидий.</w:t>
      </w:r>
    </w:p>
    <w:p w:rsidR="002908A1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C0CD7">
        <w:rPr>
          <w:rFonts w:ascii="PT Astra Serif" w:hAnsi="PT Astra Serif"/>
          <w:sz w:val="28"/>
          <w:szCs w:val="28"/>
        </w:rPr>
        <w:t>2.</w:t>
      </w:r>
      <w:r w:rsidR="00BD2A36" w:rsidRPr="00CC0CD7">
        <w:rPr>
          <w:rFonts w:ascii="PT Astra Serif" w:hAnsi="PT Astra Serif"/>
          <w:sz w:val="28"/>
          <w:szCs w:val="28"/>
        </w:rPr>
        <w:t>3</w:t>
      </w:r>
      <w:r w:rsidRPr="00CC0CD7">
        <w:rPr>
          <w:rFonts w:ascii="PT Astra Serif" w:hAnsi="PT Astra Serif"/>
          <w:sz w:val="28"/>
          <w:szCs w:val="28"/>
        </w:rPr>
        <w:t xml:space="preserve">. </w:t>
      </w:r>
      <w:r w:rsidR="002908A1" w:rsidRPr="00CC0CD7">
        <w:rPr>
          <w:rFonts w:ascii="PT Astra Serif" w:hAnsi="PT Astra Serif"/>
          <w:sz w:val="28"/>
          <w:szCs w:val="28"/>
        </w:rPr>
        <w:t xml:space="preserve">После даты окончания срока приема заявок на участие в отборе на предоставление субсидии Комиссия в течение 10 рабочих дней проводит проверку участников отбора на соответствие </w:t>
      </w:r>
      <w:r w:rsidR="002908A1" w:rsidRPr="00CC0CD7">
        <w:rPr>
          <w:rFonts w:ascii="PT Astra Serif" w:hAnsi="PT Astra Serif"/>
          <w:sz w:val="28"/>
          <w:szCs w:val="28"/>
          <w:lang w:eastAsia="ru-RU"/>
        </w:rPr>
        <w:t xml:space="preserve">требованиям, указанным </w:t>
      </w:r>
      <w:r w:rsidR="002B00B4"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="002908A1" w:rsidRPr="00CC0CD7">
        <w:rPr>
          <w:rFonts w:ascii="PT Astra Serif" w:hAnsi="PT Astra Serif"/>
          <w:sz w:val="28"/>
          <w:szCs w:val="28"/>
          <w:lang w:eastAsia="ru-RU"/>
        </w:rPr>
        <w:t>в пунктах 2.1, 2.5 настоящего Порядка.</w:t>
      </w:r>
    </w:p>
    <w:p w:rsidR="00F40EE1" w:rsidRPr="00CC0CD7" w:rsidRDefault="008F67F2" w:rsidP="00CC0CD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Проверка участников отбора </w:t>
      </w:r>
      <w:r w:rsidR="00F40EE1" w:rsidRPr="00CC0CD7">
        <w:rPr>
          <w:rFonts w:ascii="PT Astra Serif" w:hAnsi="PT Astra Serif"/>
          <w:sz w:val="28"/>
          <w:szCs w:val="28"/>
        </w:rPr>
        <w:t xml:space="preserve">на соответствие его </w:t>
      </w:r>
      <w:r w:rsidR="002908A1" w:rsidRPr="00CC0CD7">
        <w:rPr>
          <w:rFonts w:ascii="PT Astra Serif" w:hAnsi="PT Astra Serif"/>
          <w:sz w:val="28"/>
          <w:szCs w:val="28"/>
        </w:rPr>
        <w:t xml:space="preserve">требованиям </w:t>
      </w:r>
      <w:r w:rsidR="00F40EE1" w:rsidRPr="00CC0CD7">
        <w:rPr>
          <w:rFonts w:ascii="PT Astra Serif" w:hAnsi="PT Astra Serif"/>
          <w:sz w:val="28"/>
          <w:szCs w:val="28"/>
        </w:rPr>
        <w:t xml:space="preserve">осуществляется в системе «Электронный бюджет», при наличии соответствующей информации в государственных информационных системах, доступ к которым у Главного распорядителя имеется в рамках межведомственного электронного взаимодействия, за исключением случая, если участник отбора готов представить указанные документы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  </w:t>
      </w:r>
      <w:r w:rsidR="00F40EE1" w:rsidRPr="00CC0CD7">
        <w:rPr>
          <w:rFonts w:ascii="PT Astra Serif" w:hAnsi="PT Astra Serif"/>
          <w:sz w:val="28"/>
          <w:szCs w:val="28"/>
        </w:rPr>
        <w:t>и информацию Главному распорядителю по собственной инициативе.</w:t>
      </w:r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033"/>
      <w:r w:rsidRPr="00CC0CD7">
        <w:rPr>
          <w:rFonts w:ascii="PT Astra Serif" w:hAnsi="PT Astra Serif"/>
          <w:sz w:val="28"/>
          <w:szCs w:val="28"/>
        </w:rPr>
        <w:t xml:space="preserve">2.4. </w:t>
      </w:r>
      <w:proofErr w:type="gramStart"/>
      <w:r w:rsidRPr="00CC0CD7">
        <w:rPr>
          <w:rFonts w:ascii="PT Astra Serif" w:hAnsi="PT Astra Serif"/>
          <w:sz w:val="28"/>
          <w:szCs w:val="28"/>
        </w:rPr>
        <w:t xml:space="preserve">В случае отсутствия в системе «Электронный бюджет» технической возможности для проведения проверки на соответствие требованиям, установленным </w:t>
      </w:r>
      <w:hyperlink w:anchor="sub_1021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2.1</w:t>
        </w:r>
      </w:hyperlink>
      <w:r w:rsidRPr="00CC0CD7">
        <w:rPr>
          <w:rFonts w:ascii="PT Astra Serif" w:hAnsi="PT Astra Serif"/>
          <w:sz w:val="28"/>
          <w:szCs w:val="28"/>
        </w:rPr>
        <w:t xml:space="preserve"> настоящего Порядка участника отбора, Комиссия в течение 2 рабочих дней запрашивает в порядке межведомственного информационного взаимодействия, установленного </w:t>
      </w:r>
      <w:hyperlink r:id="rId13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CC0CD7">
        <w:rPr>
          <w:rFonts w:ascii="PT Astra Serif" w:hAnsi="PT Astra Serif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- </w:t>
      </w:r>
      <w:hyperlink r:id="rId14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Федеральный закон</w:t>
        </w:r>
      </w:hyperlink>
      <w:r w:rsidRPr="00CC0CD7">
        <w:rPr>
          <w:rFonts w:ascii="PT Astra Serif" w:hAnsi="PT Astra Serif"/>
          <w:sz w:val="28"/>
          <w:szCs w:val="28"/>
        </w:rPr>
        <w:t xml:space="preserve"> № 210-ФЗ) по состоянию на дату подачи заявки, следующие документы (сведения):</w:t>
      </w:r>
      <w:proofErr w:type="gramEnd"/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выписку из Единого государственного реестра юридических лиц или Единого государственного реестра индивидуальных предпринимателей 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>(в Федеральной налоговой службе Российской Федерации);</w:t>
      </w:r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- сведения об участнике отбора 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2B00B4">
        <w:rPr>
          <w:rFonts w:ascii="PT Astra Serif" w:hAnsi="PT Astra Serif"/>
          <w:sz w:val="28"/>
          <w:szCs w:val="28"/>
        </w:rPr>
        <w:t xml:space="preserve">                </w:t>
      </w:r>
      <w:r w:rsidRPr="00CC0CD7">
        <w:rPr>
          <w:rFonts w:ascii="PT Astra Serif" w:hAnsi="PT Astra Serif"/>
          <w:sz w:val="28"/>
          <w:szCs w:val="28"/>
        </w:rPr>
        <w:t>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офшорных компаний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C0CD7">
        <w:rPr>
          <w:rFonts w:ascii="PT Astra Serif" w:hAnsi="PT Astra Serif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2B00B4">
        <w:rPr>
          <w:rFonts w:ascii="PT Astra Serif" w:hAnsi="PT Astra Serif"/>
          <w:sz w:val="28"/>
          <w:szCs w:val="28"/>
        </w:rPr>
        <w:t xml:space="preserve">                           </w:t>
      </w:r>
      <w:r w:rsidRPr="00CC0CD7">
        <w:rPr>
          <w:rFonts w:ascii="PT Astra Serif" w:hAnsi="PT Astra Serif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акционерных обществ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>(в Федеральной налоговой службе Российской Федерации);</w:t>
      </w:r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сведения об участнике отбора не </w:t>
      </w:r>
      <w:proofErr w:type="gramStart"/>
      <w:r w:rsidRPr="00CC0CD7">
        <w:rPr>
          <w:rFonts w:ascii="PT Astra Serif" w:hAnsi="PT Astra Serif"/>
          <w:sz w:val="28"/>
          <w:szCs w:val="28"/>
        </w:rPr>
        <w:t>находящимся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    </w:t>
      </w:r>
      <w:r w:rsidRPr="00CC0CD7">
        <w:rPr>
          <w:rFonts w:ascii="PT Astra Serif" w:hAnsi="PT Astra Serif"/>
          <w:sz w:val="28"/>
          <w:szCs w:val="28"/>
        </w:rPr>
        <w:t xml:space="preserve">(в </w:t>
      </w:r>
      <w:proofErr w:type="spellStart"/>
      <w:r w:rsidRPr="00CC0CD7">
        <w:rPr>
          <w:rFonts w:ascii="PT Astra Serif" w:hAnsi="PT Astra Serif"/>
          <w:sz w:val="28"/>
          <w:szCs w:val="28"/>
        </w:rPr>
        <w:t>Росфинмониторинге</w:t>
      </w:r>
      <w:proofErr w:type="spellEnd"/>
      <w:r w:rsidRPr="00CC0CD7">
        <w:rPr>
          <w:rFonts w:ascii="PT Astra Serif" w:hAnsi="PT Astra Serif"/>
          <w:sz w:val="28"/>
          <w:szCs w:val="28"/>
        </w:rPr>
        <w:t xml:space="preserve"> по адресу: https:</w:t>
      </w:r>
      <w:hyperlink r:id="rId15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//fedsfm.ru/documents/terr-list</w:t>
        </w:r>
      </w:hyperlink>
      <w:r w:rsidRPr="00CC0CD7">
        <w:rPr>
          <w:rFonts w:ascii="PT Astra Serif" w:hAnsi="PT Astra Serif"/>
          <w:sz w:val="28"/>
          <w:szCs w:val="28"/>
        </w:rPr>
        <w:t>);</w:t>
      </w:r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- сведения об участнике отбора не находящимся в составляемых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 xml:space="preserve">в рамках реализации полномочий, предусмотренных </w:t>
      </w:r>
      <w:hyperlink r:id="rId16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главой VII</w:t>
        </w:r>
      </w:hyperlink>
      <w:r w:rsidRPr="00CC0CD7">
        <w:rPr>
          <w:rFonts w:ascii="PT Astra Serif" w:hAnsi="PT Astra Serif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(https:</w:t>
      </w:r>
      <w:hyperlink r:id="rId17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//fedsfm.ru/documents/terr-list</w:t>
        </w:r>
      </w:hyperlink>
      <w:r w:rsidRPr="00CC0CD7">
        <w:rPr>
          <w:rFonts w:ascii="PT Astra Serif" w:hAnsi="PT Astra Serif"/>
          <w:sz w:val="28"/>
          <w:szCs w:val="28"/>
        </w:rPr>
        <w:t>);</w:t>
      </w:r>
      <w:proofErr w:type="gramEnd"/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сведения о том, что участник отбора не получает средства из бюджета города Югорска на основании иных муниципальных правовых актов </w:t>
      </w:r>
      <w:r w:rsidR="002B00B4">
        <w:rPr>
          <w:rFonts w:ascii="PT Astra Serif" w:hAnsi="PT Astra Serif"/>
          <w:sz w:val="28"/>
          <w:szCs w:val="28"/>
        </w:rPr>
        <w:t xml:space="preserve">                  </w:t>
      </w:r>
      <w:r w:rsidRPr="00CC0CD7">
        <w:rPr>
          <w:rFonts w:ascii="PT Astra Serif" w:hAnsi="PT Astra Serif"/>
          <w:sz w:val="28"/>
          <w:szCs w:val="28"/>
        </w:rPr>
        <w:t xml:space="preserve">на предоставление из бюджета города Югорска субсидий на цели, указанные </w:t>
      </w:r>
      <w:r w:rsidRPr="00CC0CD7">
        <w:rPr>
          <w:rFonts w:ascii="PT Astra Serif" w:hAnsi="PT Astra Serif"/>
          <w:sz w:val="28"/>
          <w:szCs w:val="28"/>
        </w:rPr>
        <w:lastRenderedPageBreak/>
        <w:t xml:space="preserve">в </w:t>
      </w:r>
      <w:hyperlink w:anchor="sub_1014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пункте 1.3 </w:t>
        </w:r>
      </w:hyperlink>
      <w:r w:rsidRPr="00CC0CD7">
        <w:rPr>
          <w:rFonts w:ascii="PT Astra Serif" w:hAnsi="PT Astra Serif"/>
          <w:sz w:val="28"/>
          <w:szCs w:val="28"/>
        </w:rPr>
        <w:t>настоящего Порядка (в отраслевых (функциональных) органах администрации города Югорска);</w:t>
      </w:r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сведения об участнике отбора не являющимся иностранным агентом </w:t>
      </w:r>
      <w:r w:rsidR="002B00B4">
        <w:rPr>
          <w:rFonts w:ascii="PT Astra Serif" w:hAnsi="PT Astra Serif"/>
          <w:sz w:val="28"/>
          <w:szCs w:val="28"/>
        </w:rPr>
        <w:t xml:space="preserve">       </w:t>
      </w:r>
      <w:r w:rsidRPr="00CC0CD7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8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CC0CD7">
        <w:rPr>
          <w:rFonts w:ascii="PT Astra Serif" w:hAnsi="PT Astra Serif"/>
          <w:sz w:val="28"/>
          <w:szCs w:val="28"/>
        </w:rPr>
        <w:t xml:space="preserve"> от 14.07.2022 № 255-ФЗ «О </w:t>
      </w:r>
      <w:proofErr w:type="gramStart"/>
      <w:r w:rsidRPr="00CC0CD7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деятельностью лиц, находящихся под иностранным влиянием» (https:</w:t>
      </w:r>
      <w:hyperlink r:id="rId19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//minjust.gov.ru/ru/activity/directions/998/</w:t>
        </w:r>
      </w:hyperlink>
      <w:r w:rsidRPr="00CC0CD7">
        <w:rPr>
          <w:rStyle w:val="af2"/>
          <w:rFonts w:ascii="PT Astra Serif" w:hAnsi="PT Astra Serif"/>
          <w:color w:val="auto"/>
          <w:sz w:val="28"/>
          <w:szCs w:val="28"/>
        </w:rPr>
        <w:t>)</w:t>
      </w:r>
      <w:r w:rsidRPr="00CC0CD7">
        <w:rPr>
          <w:rFonts w:ascii="PT Astra Serif" w:hAnsi="PT Astra Serif"/>
          <w:sz w:val="28"/>
          <w:szCs w:val="28"/>
        </w:rPr>
        <w:t>;</w:t>
      </w:r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сведения о наличии (отсутствии) задолженности по уплате налогов, сборов, страховых взносов, пеней, штрафов, процентов (в Федеральной налоговой службе Российской Федерации);</w:t>
      </w:r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заключение о наличии (отсутствии) задолженности страхователя</w:t>
      </w:r>
      <w:r w:rsidR="002B00B4">
        <w:rPr>
          <w:rFonts w:ascii="PT Astra Serif" w:hAnsi="PT Astra Serif"/>
          <w:sz w:val="28"/>
          <w:szCs w:val="28"/>
        </w:rPr>
        <w:t xml:space="preserve">                  </w:t>
      </w:r>
      <w:r w:rsidRPr="00CC0CD7">
        <w:rPr>
          <w:rFonts w:ascii="PT Astra Serif" w:hAnsi="PT Astra Serif"/>
          <w:sz w:val="28"/>
          <w:szCs w:val="28"/>
        </w:rPr>
        <w:t xml:space="preserve"> (в Фонде пенсионного и социального страхования Российской Федерации);</w:t>
      </w:r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сведения о наличии (отсутствии) у участника обора просроченной задолженности по возврату в бюджет города Югорска иных субсидий, бюджетных инвестиций, а также иная просроченная (неурегулированная) задолженность по денежным обязательствам перед бюджетом города Югорска (у главных администраторов доходов бюджета города Югорска);</w:t>
      </w:r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- сведения об участнике отбора, являющимся юридическим лицом, </w:t>
      </w:r>
      <w:r w:rsidR="002B00B4">
        <w:rPr>
          <w:rFonts w:ascii="PT Astra Serif" w:hAnsi="PT Astra Serif"/>
          <w:sz w:val="28"/>
          <w:szCs w:val="28"/>
        </w:rPr>
        <w:t xml:space="preserve">                  </w:t>
      </w:r>
      <w:r w:rsidRPr="00CC0CD7">
        <w:rPr>
          <w:rFonts w:ascii="PT Astra Serif" w:hAnsi="PT Astra Serif"/>
          <w:sz w:val="28"/>
          <w:szCs w:val="28"/>
        </w:rPr>
        <w:t xml:space="preserve">не находящимся в процессе реорганизации (за исключением реорганизации </w:t>
      </w:r>
      <w:r w:rsidR="002B00B4">
        <w:rPr>
          <w:rFonts w:ascii="PT Astra Serif" w:hAnsi="PT Astra Serif"/>
          <w:sz w:val="28"/>
          <w:szCs w:val="28"/>
        </w:rPr>
        <w:t xml:space="preserve">          </w:t>
      </w:r>
      <w:r w:rsidRPr="00CC0CD7">
        <w:rPr>
          <w:rFonts w:ascii="PT Astra Serif" w:hAnsi="PT Astra Serif"/>
          <w:sz w:val="28"/>
          <w:szCs w:val="28"/>
        </w:rPr>
        <w:t xml:space="preserve">в форме присоединения к юридическому лицу, являющемуся участником отбора, другого юридического лица), ликвидации, в отношении его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 xml:space="preserve">не введена процедура банкротства, деятельность участника отбора </w:t>
      </w:r>
      <w:r w:rsidR="002B00B4">
        <w:rPr>
          <w:rFonts w:ascii="PT Astra Serif" w:hAnsi="PT Astra Serif"/>
          <w:sz w:val="28"/>
          <w:szCs w:val="28"/>
        </w:rPr>
        <w:t xml:space="preserve">                       </w:t>
      </w:r>
      <w:r w:rsidRPr="00CC0CD7">
        <w:rPr>
          <w:rFonts w:ascii="PT Astra Serif" w:hAnsi="PT Astra Serif"/>
          <w:sz w:val="28"/>
          <w:szCs w:val="28"/>
        </w:rPr>
        <w:t>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 (в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C0CD7">
        <w:rPr>
          <w:rFonts w:ascii="PT Astra Serif" w:hAnsi="PT Astra Serif"/>
          <w:sz w:val="28"/>
          <w:szCs w:val="28"/>
        </w:rPr>
        <w:t>Едином федеральном реестре сведений о банкротстве: «https:</w:t>
      </w:r>
      <w:hyperlink r:id="rId20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//bankrot.fedresurs.ru/</w:t>
        </w:r>
      </w:hyperlink>
      <w:r w:rsidRPr="00CC0CD7">
        <w:rPr>
          <w:rStyle w:val="af2"/>
          <w:rFonts w:ascii="PT Astra Serif" w:hAnsi="PT Astra Serif"/>
          <w:color w:val="auto"/>
          <w:sz w:val="28"/>
          <w:szCs w:val="28"/>
        </w:rPr>
        <w:t>»</w:t>
      </w:r>
      <w:r w:rsidRPr="00CC0CD7">
        <w:rPr>
          <w:rFonts w:ascii="PT Astra Serif" w:hAnsi="PT Astra Serif"/>
          <w:sz w:val="28"/>
          <w:szCs w:val="28"/>
        </w:rPr>
        <w:t>);</w:t>
      </w:r>
      <w:proofErr w:type="gramEnd"/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-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2B00B4">
        <w:rPr>
          <w:rFonts w:ascii="PT Astra Serif" w:hAnsi="PT Astra Serif"/>
          <w:sz w:val="28"/>
          <w:szCs w:val="28"/>
        </w:rPr>
        <w:t xml:space="preserve">                           </w:t>
      </w:r>
      <w:r w:rsidRPr="00CC0CD7">
        <w:rPr>
          <w:rFonts w:ascii="PT Astra Serif" w:hAnsi="PT Astra Serif"/>
          <w:sz w:val="28"/>
          <w:szCs w:val="28"/>
        </w:rPr>
        <w:t>(при наличии) участника отбора, являющегося юридическим лицом,</w:t>
      </w:r>
      <w:r w:rsidR="002B00B4">
        <w:rPr>
          <w:rFonts w:ascii="PT Astra Serif" w:hAnsi="PT Astra Serif"/>
          <w:sz w:val="28"/>
          <w:szCs w:val="28"/>
        </w:rPr>
        <w:t xml:space="preserve">                      </w:t>
      </w:r>
      <w:r w:rsidRPr="00CC0CD7">
        <w:rPr>
          <w:rFonts w:ascii="PT Astra Serif" w:hAnsi="PT Astra Serif"/>
          <w:sz w:val="28"/>
          <w:szCs w:val="28"/>
        </w:rPr>
        <w:t xml:space="preserve"> об индивидуальном предпринимателе и о физическом лице - производителе товаров, работ, услуг, являющихся участниками отбора (в Реестре дисквалифицированных лиц Федеральной налоговой службе Российской Федерации по адресу https:</w:t>
      </w:r>
      <w:hyperlink r:id="rId21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//www.nalog.ru</w:t>
        </w:r>
      </w:hyperlink>
      <w:r w:rsidRPr="00CC0CD7">
        <w:rPr>
          <w:rStyle w:val="af2"/>
          <w:rFonts w:ascii="PT Astra Serif" w:hAnsi="PT Astra Serif"/>
          <w:color w:val="auto"/>
          <w:sz w:val="28"/>
          <w:szCs w:val="28"/>
        </w:rPr>
        <w:t>)</w:t>
      </w:r>
      <w:r w:rsidRPr="00CC0CD7">
        <w:rPr>
          <w:rFonts w:ascii="PT Astra Serif" w:hAnsi="PT Astra Serif"/>
          <w:sz w:val="28"/>
          <w:szCs w:val="28"/>
        </w:rPr>
        <w:t>.</w:t>
      </w:r>
      <w:proofErr w:type="gramEnd"/>
    </w:p>
    <w:p w:rsidR="00F40EE1" w:rsidRPr="00CC0CD7" w:rsidRDefault="00F40EE1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Срок предоставления ответов на запрашиваемые сведения в порядке </w:t>
      </w:r>
      <w:proofErr w:type="gramStart"/>
      <w:r w:rsidRPr="00CC0CD7">
        <w:rPr>
          <w:rFonts w:ascii="PT Astra Serif" w:hAnsi="PT Astra Serif"/>
          <w:sz w:val="28"/>
          <w:szCs w:val="28"/>
        </w:rPr>
        <w:t xml:space="preserve">межведомственного информационного взаимодействия, установленного </w:t>
      </w:r>
      <w:hyperlink r:id="rId22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Pr="00CC0CD7">
        <w:rPr>
          <w:rFonts w:ascii="PT Astra Serif" w:hAnsi="PT Astra Serif"/>
          <w:sz w:val="28"/>
          <w:szCs w:val="28"/>
        </w:rPr>
        <w:t xml:space="preserve"> № 210-ФЗ составляет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5 рабочих дней.</w:t>
      </w:r>
    </w:p>
    <w:p w:rsidR="00F40EE1" w:rsidRPr="00CC0CD7" w:rsidRDefault="00F40EE1" w:rsidP="00CC0CD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C0CD7">
        <w:rPr>
          <w:rFonts w:ascii="PT Astra Serif" w:hAnsi="PT Astra Serif"/>
          <w:sz w:val="28"/>
          <w:szCs w:val="28"/>
          <w:shd w:val="clear" w:color="auto" w:fill="FFFFFF"/>
        </w:rPr>
        <w:t>При</w:t>
      </w:r>
      <w:proofErr w:type="gramEnd"/>
      <w:r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CC0CD7">
        <w:rPr>
          <w:rFonts w:ascii="PT Astra Serif" w:hAnsi="PT Astra Serif"/>
          <w:sz w:val="28"/>
          <w:szCs w:val="28"/>
          <w:shd w:val="clear" w:color="auto" w:fill="FFFFFF"/>
        </w:rPr>
        <w:t>отсутствия</w:t>
      </w:r>
      <w:proofErr w:type="gramEnd"/>
      <w:r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 технической возможности осуществления автоматической проверки в системе «Электронный бюджет», </w:t>
      </w:r>
      <w:r w:rsidRPr="00CC0CD7">
        <w:rPr>
          <w:rFonts w:ascii="PT Astra Serif" w:hAnsi="PT Astra Serif"/>
          <w:sz w:val="28"/>
          <w:szCs w:val="28"/>
          <w:lang w:eastAsia="ru-RU"/>
        </w:rPr>
        <w:t xml:space="preserve"> подтверждение </w:t>
      </w:r>
      <w:r w:rsidRPr="00CC0CD7">
        <w:rPr>
          <w:rFonts w:ascii="PT Astra Serif" w:hAnsi="PT Astra Serif"/>
          <w:sz w:val="28"/>
          <w:szCs w:val="28"/>
          <w:lang w:eastAsia="ru-RU"/>
        </w:rPr>
        <w:lastRenderedPageBreak/>
        <w:t>соответствия участника отбора требо</w:t>
      </w:r>
      <w:r w:rsidR="002908A1" w:rsidRPr="00CC0CD7">
        <w:rPr>
          <w:rFonts w:ascii="PT Astra Serif" w:hAnsi="PT Astra Serif"/>
          <w:sz w:val="28"/>
          <w:szCs w:val="28"/>
          <w:lang w:eastAsia="ru-RU"/>
        </w:rPr>
        <w:t>ваниям, определенным пунктами 2.1, 2.5</w:t>
      </w:r>
      <w:r w:rsidRPr="00CC0CD7">
        <w:rPr>
          <w:rFonts w:ascii="PT Astra Serif" w:hAnsi="PT Astra Serif"/>
          <w:sz w:val="28"/>
          <w:szCs w:val="28"/>
          <w:lang w:eastAsia="ru-RU"/>
        </w:rPr>
        <w:t xml:space="preserve"> настоящего Порядка осуществляется путем проставления в электронном виде отметок о соответствии указанным требованиям посредством заполнения соответствующих экранных форм веб-интерфейса системы </w:t>
      </w:r>
      <w:r w:rsidRPr="00CC0CD7">
        <w:rPr>
          <w:rFonts w:ascii="PT Astra Serif" w:hAnsi="PT Astra Serif"/>
          <w:sz w:val="28"/>
          <w:szCs w:val="28"/>
          <w:shd w:val="clear" w:color="auto" w:fill="FFFFFF"/>
        </w:rPr>
        <w:t>«Электронный бюджет».</w:t>
      </w:r>
    </w:p>
    <w:p w:rsidR="00F40EE1" w:rsidRPr="00CC0CD7" w:rsidRDefault="00F40EE1" w:rsidP="00CC0CD7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2.5. Комиссия проверяет информацию о наличии: </w:t>
      </w:r>
    </w:p>
    <w:p w:rsidR="00F40EE1" w:rsidRPr="00CC0CD7" w:rsidRDefault="00F40EE1" w:rsidP="00CC0CD7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- действующей государственной лицензии на осуществление образовательной деятельности путем формирования запроса в реестре лицензий на осуществление образовательной деятельности, формируемом Федеральной службой по надзору в сфере образования и науки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>в соответствии с постановлением Правительства Российской Федерации</w:t>
      </w:r>
      <w:r w:rsidR="002B00B4">
        <w:rPr>
          <w:rFonts w:ascii="PT Astra Serif" w:hAnsi="PT Astra Serif"/>
          <w:sz w:val="28"/>
          <w:szCs w:val="28"/>
        </w:rPr>
        <w:t xml:space="preserve">                      </w:t>
      </w:r>
      <w:r w:rsidRPr="00CC0CD7">
        <w:rPr>
          <w:rFonts w:ascii="PT Astra Serif" w:hAnsi="PT Astra Serif"/>
          <w:sz w:val="28"/>
          <w:szCs w:val="28"/>
        </w:rPr>
        <w:t xml:space="preserve"> от 28.07.2018 № 885 «</w:t>
      </w:r>
      <w:r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Об утверждении Положения о Федеральной службе </w:t>
      </w:r>
      <w:r w:rsidR="002B00B4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</w:t>
      </w:r>
      <w:r w:rsidRPr="00CC0CD7">
        <w:rPr>
          <w:rFonts w:ascii="PT Astra Serif" w:hAnsi="PT Astra Serif"/>
          <w:sz w:val="28"/>
          <w:szCs w:val="28"/>
          <w:shd w:val="clear" w:color="auto" w:fill="FFFFFF"/>
        </w:rPr>
        <w:t>по надзору в сфере образования и науки и признании утратившими силу некоторых актов Правительства Российской Федерации»</w:t>
      </w:r>
      <w:r w:rsidRPr="00CC0CD7">
        <w:rPr>
          <w:rFonts w:ascii="PT Astra Serif" w:hAnsi="PT Astra Serif"/>
          <w:sz w:val="28"/>
          <w:szCs w:val="28"/>
        </w:rPr>
        <w:t xml:space="preserve"> у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получателей субсидии, указанных в подпунктах 1.6.1, 1.6.2 пункта 1.6 настоящего Порядка;</w:t>
      </w:r>
    </w:p>
    <w:p w:rsidR="00F40EE1" w:rsidRPr="00CC0CD7" w:rsidRDefault="00F40EE1" w:rsidP="00CC0CD7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>- действующей государственной аккредитации основных общеобразовательных программ путем формирования запроса в реестре организаций, осуществляющих образовательную деятельность по имеющим государственную аккредитацию образовательным программам, формируемом Федеральной службой по надзору в сфере образования и науки в соответствии с постановлением Правительства Российской Федерации от 10.04.2023 № 577 «Об утверждении Правил формирования и ведения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программам»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</w:t>
      </w:r>
      <w:r w:rsidRPr="00CC0CD7">
        <w:rPr>
          <w:rFonts w:ascii="PT Astra Serif" w:hAnsi="PT Astra Serif"/>
          <w:sz w:val="28"/>
          <w:szCs w:val="28"/>
        </w:rPr>
        <w:t xml:space="preserve">и о признании утратившим силу постановления Правительства Российской Федерации от 24 мая 2013 г. № 438» у получателя субсидии, указанного </w:t>
      </w:r>
      <w:r w:rsidR="002B00B4">
        <w:rPr>
          <w:rFonts w:ascii="PT Astra Serif" w:hAnsi="PT Astra Serif"/>
          <w:sz w:val="28"/>
          <w:szCs w:val="28"/>
        </w:rPr>
        <w:t xml:space="preserve">                       </w:t>
      </w:r>
      <w:r w:rsidRPr="00CC0CD7">
        <w:rPr>
          <w:rFonts w:ascii="PT Astra Serif" w:hAnsi="PT Astra Serif"/>
          <w:sz w:val="28"/>
          <w:szCs w:val="28"/>
        </w:rPr>
        <w:t>в подпункте 1.6.2 пункта 1.6 настоящего Порядка.</w:t>
      </w:r>
    </w:p>
    <w:bookmarkEnd w:id="4"/>
    <w:p w:rsidR="00145D74" w:rsidRPr="00CC0CD7" w:rsidRDefault="008F67F2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</w:t>
      </w:r>
      <w:r w:rsidR="00F40EE1" w:rsidRPr="00CC0CD7">
        <w:rPr>
          <w:rFonts w:ascii="PT Astra Serif" w:hAnsi="PT Astra Serif"/>
          <w:sz w:val="28"/>
          <w:szCs w:val="28"/>
        </w:rPr>
        <w:t>6</w:t>
      </w:r>
      <w:r w:rsidRPr="00CC0CD7">
        <w:rPr>
          <w:rFonts w:ascii="PT Astra Serif" w:hAnsi="PT Astra Serif"/>
          <w:sz w:val="28"/>
          <w:szCs w:val="28"/>
        </w:rPr>
        <w:t xml:space="preserve">. </w:t>
      </w:r>
      <w:r w:rsidR="00145D74" w:rsidRPr="00CC0CD7">
        <w:rPr>
          <w:rFonts w:ascii="PT Astra Serif" w:hAnsi="PT Astra Serif"/>
          <w:sz w:val="28"/>
          <w:szCs w:val="28"/>
        </w:rPr>
        <w:t>Участник отбора, соответствующий критериям и требованиям, установленным пункт</w:t>
      </w:r>
      <w:r w:rsidR="00E36B2C" w:rsidRPr="00CC0CD7">
        <w:rPr>
          <w:rFonts w:ascii="PT Astra Serif" w:hAnsi="PT Astra Serif"/>
          <w:sz w:val="28"/>
          <w:szCs w:val="28"/>
        </w:rPr>
        <w:t xml:space="preserve">ами </w:t>
      </w:r>
      <w:r w:rsidR="00145D74" w:rsidRPr="00CC0CD7">
        <w:rPr>
          <w:rFonts w:ascii="PT Astra Serif" w:hAnsi="PT Astra Serif"/>
          <w:sz w:val="28"/>
          <w:szCs w:val="28"/>
        </w:rPr>
        <w:t>1.6</w:t>
      </w:r>
      <w:r w:rsidR="00E36B2C" w:rsidRPr="00CC0CD7">
        <w:rPr>
          <w:rFonts w:ascii="PT Astra Serif" w:hAnsi="PT Astra Serif"/>
          <w:sz w:val="28"/>
          <w:szCs w:val="28"/>
        </w:rPr>
        <w:t>, 2.1</w:t>
      </w:r>
      <w:r w:rsidR="00524819" w:rsidRPr="00CC0CD7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6E1320" w:rsidRPr="00CC0CD7">
        <w:rPr>
          <w:rFonts w:ascii="PT Astra Serif" w:hAnsi="PT Astra Serif"/>
          <w:sz w:val="28"/>
          <w:szCs w:val="28"/>
        </w:rPr>
        <w:t xml:space="preserve"> размещает в системе «Электронный бюджет»,</w:t>
      </w:r>
      <w:r w:rsidR="00145D74" w:rsidRPr="00CC0CD7">
        <w:rPr>
          <w:rFonts w:ascii="PT Astra Serif" w:hAnsi="PT Astra Serif"/>
          <w:sz w:val="28"/>
          <w:szCs w:val="28"/>
        </w:rPr>
        <w:t xml:space="preserve"> в установленные в объявлении о проведении отбора сроки</w:t>
      </w:r>
      <w:r w:rsidR="006E1320" w:rsidRPr="00CC0CD7">
        <w:rPr>
          <w:rFonts w:ascii="PT Astra Serif" w:hAnsi="PT Astra Serif"/>
          <w:sz w:val="28"/>
          <w:szCs w:val="28"/>
        </w:rPr>
        <w:t>,</w:t>
      </w:r>
      <w:r w:rsidR="00145D74" w:rsidRPr="00CC0CD7">
        <w:rPr>
          <w:rFonts w:ascii="PT Astra Serif" w:hAnsi="PT Astra Serif"/>
          <w:sz w:val="28"/>
          <w:szCs w:val="28"/>
        </w:rPr>
        <w:t xml:space="preserve"> следующие документы:</w:t>
      </w:r>
    </w:p>
    <w:p w:rsidR="00145D74" w:rsidRPr="00CC0CD7" w:rsidRDefault="00C77183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</w:t>
      </w:r>
      <w:r w:rsidR="00F40EE1" w:rsidRPr="00CC0CD7">
        <w:rPr>
          <w:rFonts w:ascii="PT Astra Serif" w:hAnsi="PT Astra Serif"/>
          <w:sz w:val="28"/>
          <w:szCs w:val="28"/>
        </w:rPr>
        <w:t>6</w:t>
      </w:r>
      <w:r w:rsidR="00145D74" w:rsidRPr="00CC0CD7">
        <w:rPr>
          <w:rFonts w:ascii="PT Astra Serif" w:hAnsi="PT Astra Serif"/>
          <w:sz w:val="28"/>
          <w:szCs w:val="28"/>
        </w:rPr>
        <w:t>.1. Частные организации,</w:t>
      </w:r>
      <w:r w:rsidR="006F49EC" w:rsidRPr="00CC0CD7">
        <w:rPr>
          <w:rFonts w:ascii="PT Astra Serif" w:hAnsi="PT Astra Serif"/>
          <w:sz w:val="28"/>
          <w:szCs w:val="28"/>
        </w:rPr>
        <w:t xml:space="preserve"> </w:t>
      </w:r>
      <w:r w:rsidR="00145D74" w:rsidRPr="00CC0CD7">
        <w:rPr>
          <w:rFonts w:ascii="PT Astra Serif" w:hAnsi="PT Astra Serif"/>
          <w:sz w:val="28"/>
          <w:szCs w:val="28"/>
        </w:rPr>
        <w:t>осуществляющие образовательную деятельность по реализации образовательных программ дошкольного образования:</w:t>
      </w:r>
    </w:p>
    <w:p w:rsidR="00274BA1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>- заявку о предоставлении субсидии</w:t>
      </w:r>
      <w:r w:rsidR="00274BA1" w:rsidRPr="00CC0CD7">
        <w:rPr>
          <w:rFonts w:ascii="PT Astra Serif" w:hAnsi="PT Astra Serif"/>
          <w:sz w:val="28"/>
          <w:szCs w:val="28"/>
        </w:rPr>
        <w:t xml:space="preserve"> посредством заполнения соответствующих экранных форм в системе «Электронный бюджет», </w:t>
      </w:r>
      <w:r w:rsidR="002B00B4">
        <w:rPr>
          <w:rFonts w:ascii="PT Astra Serif" w:hAnsi="PT Astra Serif"/>
          <w:sz w:val="28"/>
          <w:szCs w:val="28"/>
        </w:rPr>
        <w:t xml:space="preserve">                       </w:t>
      </w:r>
      <w:r w:rsidR="00274BA1" w:rsidRPr="00CC0CD7">
        <w:rPr>
          <w:rFonts w:ascii="PT Astra Serif" w:hAnsi="PT Astra Serif"/>
          <w:sz w:val="28"/>
          <w:szCs w:val="28"/>
        </w:rPr>
        <w:t xml:space="preserve">с содержанием информации </w:t>
      </w:r>
      <w:r w:rsidRPr="00CC0CD7">
        <w:rPr>
          <w:rFonts w:ascii="PT Astra Serif" w:hAnsi="PT Astra Serif"/>
          <w:sz w:val="28"/>
          <w:szCs w:val="28"/>
        </w:rPr>
        <w:t>по форме</w:t>
      </w:r>
      <w:r w:rsidR="00274BA1" w:rsidRPr="00CC0CD7">
        <w:rPr>
          <w:rFonts w:ascii="PT Astra Serif" w:hAnsi="PT Astra Serif"/>
          <w:sz w:val="28"/>
          <w:szCs w:val="28"/>
        </w:rPr>
        <w:t xml:space="preserve">, определенной </w:t>
      </w:r>
      <w:r w:rsidRPr="00CC0CD7">
        <w:rPr>
          <w:rFonts w:ascii="PT Astra Serif" w:hAnsi="PT Astra Serif"/>
          <w:sz w:val="28"/>
          <w:szCs w:val="28"/>
        </w:rPr>
        <w:t xml:space="preserve">согласно приложению </w:t>
      </w:r>
      <w:r w:rsidR="002B00B4">
        <w:rPr>
          <w:rFonts w:ascii="PT Astra Serif" w:hAnsi="PT Astra Serif"/>
          <w:sz w:val="28"/>
          <w:szCs w:val="28"/>
        </w:rPr>
        <w:t xml:space="preserve">  </w:t>
      </w:r>
      <w:r w:rsidRPr="00CC0CD7">
        <w:rPr>
          <w:rFonts w:ascii="PT Astra Serif" w:hAnsi="PT Astra Serif"/>
          <w:sz w:val="28"/>
          <w:szCs w:val="28"/>
        </w:rPr>
        <w:lastRenderedPageBreak/>
        <w:t xml:space="preserve">1 к настоящему Порядку </w:t>
      </w:r>
      <w:r w:rsidR="00D02B07" w:rsidRPr="00CC0CD7">
        <w:rPr>
          <w:rFonts w:ascii="PT Astra Serif" w:hAnsi="PT Astra Serif"/>
          <w:sz w:val="28"/>
          <w:szCs w:val="28"/>
        </w:rPr>
        <w:t xml:space="preserve">и </w:t>
      </w:r>
      <w:r w:rsidRPr="00CC0CD7">
        <w:rPr>
          <w:rFonts w:ascii="PT Astra Serif" w:hAnsi="PT Astra Serif"/>
          <w:sz w:val="28"/>
          <w:szCs w:val="28"/>
        </w:rPr>
        <w:t xml:space="preserve">с приложением информации о направленности групп и численности детей дошкольного возраста, которым предоставляется услуга дошкольного образования на момент подачи заявки (приложение </w:t>
      </w:r>
      <w:r w:rsidR="002B00B4">
        <w:rPr>
          <w:rFonts w:ascii="PT Astra Serif" w:hAnsi="PT Astra Serif"/>
          <w:sz w:val="28"/>
          <w:szCs w:val="28"/>
        </w:rPr>
        <w:t xml:space="preserve">                      </w:t>
      </w:r>
      <w:r w:rsidRPr="00CC0CD7">
        <w:rPr>
          <w:rFonts w:ascii="PT Astra Serif" w:hAnsi="PT Astra Serif"/>
          <w:sz w:val="28"/>
          <w:szCs w:val="28"/>
        </w:rPr>
        <w:t>к заявке о предоставлении субсидии)</w:t>
      </w:r>
      <w:r w:rsidR="00274BA1" w:rsidRPr="00CC0CD7">
        <w:rPr>
          <w:rFonts w:ascii="PT Astra Serif" w:hAnsi="PT Astra Serif"/>
          <w:sz w:val="28"/>
          <w:szCs w:val="28"/>
        </w:rPr>
        <w:t>;</w:t>
      </w:r>
      <w:r w:rsidRPr="00CC0CD7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информационную карту по форме согласно приложению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</w:t>
      </w:r>
      <w:r w:rsidRPr="00CC0CD7">
        <w:rPr>
          <w:rFonts w:ascii="PT Astra Serif" w:hAnsi="PT Astra Serif"/>
          <w:sz w:val="28"/>
          <w:szCs w:val="28"/>
        </w:rPr>
        <w:t>3</w:t>
      </w:r>
      <w:r w:rsidR="002B00B4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к настоящему Порядку;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копию устава (для юридических лиц)</w:t>
      </w:r>
      <w:r w:rsidR="00524819" w:rsidRPr="00CC0CD7">
        <w:rPr>
          <w:rFonts w:ascii="PT Astra Serif" w:hAnsi="PT Astra Serif"/>
          <w:sz w:val="28"/>
          <w:szCs w:val="28"/>
        </w:rPr>
        <w:t>,</w:t>
      </w:r>
      <w:r w:rsidRPr="00CC0CD7">
        <w:rPr>
          <w:rFonts w:ascii="PT Astra Serif" w:hAnsi="PT Astra Serif"/>
          <w:sz w:val="28"/>
          <w:szCs w:val="28"/>
        </w:rPr>
        <w:t xml:space="preserve"> в случае отсутствия у участника отбора официального сайта в сети «Интернет»;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</w:t>
      </w:r>
      <w:r w:rsidRPr="00CC0CD7">
        <w:rPr>
          <w:rFonts w:ascii="PT Astra Serif" w:hAnsi="PT Astra Serif"/>
          <w:iCs/>
          <w:sz w:val="28"/>
          <w:szCs w:val="28"/>
        </w:rPr>
        <w:t>документы</w:t>
      </w:r>
      <w:r w:rsidRPr="00CC0CD7">
        <w:rPr>
          <w:rFonts w:ascii="PT Astra Serif" w:hAnsi="PT Astra Serif"/>
          <w:i/>
          <w:sz w:val="28"/>
          <w:szCs w:val="28"/>
        </w:rPr>
        <w:t xml:space="preserve">, </w:t>
      </w:r>
      <w:r w:rsidRPr="00CC0CD7">
        <w:rPr>
          <w:rFonts w:ascii="PT Astra Serif" w:hAnsi="PT Astra Serif"/>
          <w:iCs/>
          <w:sz w:val="28"/>
          <w:szCs w:val="28"/>
        </w:rPr>
        <w:t>подтверждающие</w:t>
      </w:r>
      <w:r w:rsidRPr="00CC0CD7">
        <w:rPr>
          <w:rFonts w:ascii="PT Astra Serif" w:hAnsi="PT Astra Serif"/>
          <w:sz w:val="28"/>
          <w:szCs w:val="28"/>
        </w:rPr>
        <w:t xml:space="preserve"> трудоустройство работников (копии приказов либо выписки </w:t>
      </w:r>
      <w:r w:rsidR="00274BA1" w:rsidRPr="00CC0CD7">
        <w:rPr>
          <w:rFonts w:ascii="PT Astra Serif" w:hAnsi="PT Astra Serif"/>
          <w:sz w:val="28"/>
          <w:szCs w:val="28"/>
        </w:rPr>
        <w:t xml:space="preserve">из </w:t>
      </w:r>
      <w:r w:rsidRPr="00CC0CD7">
        <w:rPr>
          <w:rFonts w:ascii="PT Astra Serif" w:hAnsi="PT Astra Serif"/>
          <w:sz w:val="28"/>
          <w:szCs w:val="28"/>
        </w:rPr>
        <w:t>приказов</w:t>
      </w:r>
      <w:r w:rsidR="00274BA1" w:rsidRPr="00CC0CD7">
        <w:rPr>
          <w:rFonts w:ascii="PT Astra Serif" w:hAnsi="PT Astra Serif"/>
          <w:sz w:val="28"/>
          <w:szCs w:val="28"/>
        </w:rPr>
        <w:t xml:space="preserve"> о приеме работников на работу</w:t>
      </w:r>
      <w:r w:rsidRPr="00CC0CD7">
        <w:rPr>
          <w:rFonts w:ascii="PT Astra Serif" w:hAnsi="PT Astra Serif"/>
          <w:sz w:val="28"/>
          <w:szCs w:val="28"/>
        </w:rPr>
        <w:t xml:space="preserve">), </w:t>
      </w:r>
      <w:r w:rsidR="002B00B4">
        <w:rPr>
          <w:rFonts w:ascii="PT Astra Serif" w:hAnsi="PT Astra Serif"/>
          <w:sz w:val="28"/>
          <w:szCs w:val="28"/>
        </w:rPr>
        <w:t xml:space="preserve">                       </w:t>
      </w:r>
      <w:r w:rsidRPr="00CC0CD7">
        <w:rPr>
          <w:rFonts w:ascii="PT Astra Serif" w:hAnsi="PT Astra Serif"/>
          <w:sz w:val="28"/>
          <w:szCs w:val="28"/>
        </w:rPr>
        <w:t xml:space="preserve">за исключением работников, осуществляющих деятельность, связанную </w:t>
      </w:r>
      <w:r w:rsidR="002B00B4">
        <w:rPr>
          <w:rFonts w:ascii="PT Astra Serif" w:hAnsi="PT Astra Serif"/>
          <w:sz w:val="28"/>
          <w:szCs w:val="28"/>
        </w:rPr>
        <w:t xml:space="preserve">                         </w:t>
      </w:r>
      <w:r w:rsidRPr="00CC0CD7">
        <w:rPr>
          <w:rFonts w:ascii="PT Astra Serif" w:hAnsi="PT Astra Serif"/>
          <w:sz w:val="28"/>
          <w:szCs w:val="28"/>
        </w:rPr>
        <w:t xml:space="preserve">с содержанием зданий и оказанием коммунальных услуг; 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форму статистической отчетности 85-к «Сведения о деятельности организации, осуществляющей образовательную деятельность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 xml:space="preserve">по образовательным программам дошкольного образования, присмотр и уход </w:t>
      </w:r>
      <w:r w:rsidR="002B00B4">
        <w:rPr>
          <w:rFonts w:ascii="PT Astra Serif" w:hAnsi="PT Astra Serif"/>
          <w:sz w:val="28"/>
          <w:szCs w:val="28"/>
        </w:rPr>
        <w:t xml:space="preserve">                           </w:t>
      </w:r>
      <w:r w:rsidRPr="00CC0CD7">
        <w:rPr>
          <w:rFonts w:ascii="PT Astra Serif" w:hAnsi="PT Astra Serif"/>
          <w:sz w:val="28"/>
          <w:szCs w:val="28"/>
        </w:rPr>
        <w:t xml:space="preserve">за детьми» за год, предшествующий году в котором подается заявка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>о предоставлении субсидии;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копии договоров, заключенных с родителями (законными представителями) детей о предоставлении дошкольного образования;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</w:t>
      </w:r>
      <w:r w:rsidR="00BD2A36" w:rsidRPr="00CC0CD7">
        <w:rPr>
          <w:rFonts w:ascii="PT Astra Serif" w:hAnsi="PT Astra Serif"/>
          <w:sz w:val="28"/>
          <w:szCs w:val="28"/>
        </w:rPr>
        <w:t>утвержденное штатное расписание;</w:t>
      </w:r>
    </w:p>
    <w:p w:rsidR="00BD2A36" w:rsidRPr="00CC0CD7" w:rsidRDefault="00BD2A36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расчет размера запрашиваемой субсидии, определяемый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   </w:t>
      </w:r>
      <w:r w:rsidRPr="00CC0CD7">
        <w:rPr>
          <w:rFonts w:ascii="PT Astra Serif" w:hAnsi="PT Astra Serif"/>
          <w:sz w:val="28"/>
          <w:szCs w:val="28"/>
        </w:rPr>
        <w:t>в соответствии с пунктом 2.</w:t>
      </w:r>
      <w:r w:rsidR="00B42563" w:rsidRPr="00CC0CD7">
        <w:rPr>
          <w:rFonts w:ascii="PT Astra Serif" w:hAnsi="PT Astra Serif"/>
          <w:sz w:val="28"/>
          <w:szCs w:val="28"/>
        </w:rPr>
        <w:t>8</w:t>
      </w:r>
      <w:r w:rsidRPr="00CC0CD7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145D74" w:rsidRPr="00CC0CD7" w:rsidRDefault="00C77183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</w:t>
      </w:r>
      <w:r w:rsidR="002C01DC" w:rsidRPr="00CC0CD7">
        <w:rPr>
          <w:rFonts w:ascii="PT Astra Serif" w:hAnsi="PT Astra Serif"/>
          <w:sz w:val="28"/>
          <w:szCs w:val="28"/>
        </w:rPr>
        <w:t>6</w:t>
      </w:r>
      <w:r w:rsidR="00145D74" w:rsidRPr="00CC0CD7">
        <w:rPr>
          <w:rFonts w:ascii="PT Astra Serif" w:hAnsi="PT Astra Serif"/>
          <w:sz w:val="28"/>
          <w:szCs w:val="28"/>
        </w:rPr>
        <w:t>.2. Частные организации, осуществляющие образовательную деятельность по имеющим государственную аккредитацию основным общеобразовательным программам: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- </w:t>
      </w:r>
      <w:r w:rsidR="00460366" w:rsidRPr="00CC0CD7">
        <w:rPr>
          <w:rFonts w:ascii="PT Astra Serif" w:hAnsi="PT Astra Serif"/>
          <w:sz w:val="28"/>
          <w:szCs w:val="28"/>
        </w:rPr>
        <w:t xml:space="preserve">заявку о предоставлении субсидии посредством заполнения соответствующих экранных форм в системе «Электронный бюджет», </w:t>
      </w:r>
      <w:r w:rsidR="002B00B4">
        <w:rPr>
          <w:rFonts w:ascii="PT Astra Serif" w:hAnsi="PT Astra Serif"/>
          <w:sz w:val="28"/>
          <w:szCs w:val="28"/>
        </w:rPr>
        <w:t xml:space="preserve">                      </w:t>
      </w:r>
      <w:r w:rsidR="00460366" w:rsidRPr="00CC0CD7">
        <w:rPr>
          <w:rFonts w:ascii="PT Astra Serif" w:hAnsi="PT Astra Serif"/>
          <w:sz w:val="28"/>
          <w:szCs w:val="28"/>
        </w:rPr>
        <w:t>с содержанием информации по форме, определенной согласно приложению</w:t>
      </w:r>
      <w:r w:rsidR="002B00B4">
        <w:rPr>
          <w:rFonts w:ascii="PT Astra Serif" w:hAnsi="PT Astra Serif"/>
          <w:sz w:val="28"/>
          <w:szCs w:val="28"/>
        </w:rPr>
        <w:t xml:space="preserve">                      </w:t>
      </w:r>
      <w:r w:rsidR="00460366" w:rsidRPr="00CC0CD7">
        <w:rPr>
          <w:rFonts w:ascii="PT Astra Serif" w:hAnsi="PT Astra Serif"/>
          <w:sz w:val="28"/>
          <w:szCs w:val="28"/>
        </w:rPr>
        <w:t xml:space="preserve"> 2 к настоящему Порядку </w:t>
      </w:r>
      <w:r w:rsidR="00D02B07" w:rsidRPr="00CC0CD7">
        <w:rPr>
          <w:rFonts w:ascii="PT Astra Serif" w:hAnsi="PT Astra Serif"/>
          <w:sz w:val="28"/>
          <w:szCs w:val="28"/>
        </w:rPr>
        <w:t xml:space="preserve">и </w:t>
      </w:r>
      <w:r w:rsidR="00460366" w:rsidRPr="00CC0CD7">
        <w:rPr>
          <w:rFonts w:ascii="PT Astra Serif" w:hAnsi="PT Astra Serif"/>
          <w:sz w:val="28"/>
          <w:szCs w:val="28"/>
        </w:rPr>
        <w:t xml:space="preserve">с приложением информации о направленности групп и численности детей дошкольного возраста, которым предоставляется услуга дошкольного образования на момент подачи заявки (приложение </w:t>
      </w:r>
      <w:r w:rsidR="002B00B4">
        <w:rPr>
          <w:rFonts w:ascii="PT Astra Serif" w:hAnsi="PT Astra Serif"/>
          <w:sz w:val="28"/>
          <w:szCs w:val="28"/>
        </w:rPr>
        <w:t xml:space="preserve">                  </w:t>
      </w:r>
      <w:r w:rsidR="00460366" w:rsidRPr="00CC0CD7">
        <w:rPr>
          <w:rFonts w:ascii="PT Astra Serif" w:hAnsi="PT Astra Serif"/>
          <w:sz w:val="28"/>
          <w:szCs w:val="28"/>
        </w:rPr>
        <w:t xml:space="preserve">к заявке о предоставлении субсидии); </w:t>
      </w:r>
      <w:proofErr w:type="gramEnd"/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информационную карту по форме согласно приложению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   </w:t>
      </w:r>
      <w:r w:rsidRPr="00CC0CD7">
        <w:rPr>
          <w:rFonts w:ascii="PT Astra Serif" w:hAnsi="PT Astra Serif"/>
          <w:sz w:val="28"/>
          <w:szCs w:val="28"/>
        </w:rPr>
        <w:t>3 к настоящему Порядку;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копию устава (для юридических лиц)</w:t>
      </w:r>
      <w:r w:rsidR="00230323" w:rsidRPr="00CC0CD7">
        <w:rPr>
          <w:rFonts w:ascii="PT Astra Serif" w:hAnsi="PT Astra Serif"/>
          <w:sz w:val="28"/>
          <w:szCs w:val="28"/>
        </w:rPr>
        <w:t>,</w:t>
      </w:r>
      <w:r w:rsidRPr="00CC0CD7">
        <w:rPr>
          <w:rFonts w:ascii="PT Astra Serif" w:hAnsi="PT Astra Serif"/>
          <w:sz w:val="28"/>
          <w:szCs w:val="28"/>
        </w:rPr>
        <w:t xml:space="preserve"> в случае отсутствия у участника отбора официального сайта в сети «Интернет»;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</w:t>
      </w:r>
      <w:r w:rsidRPr="00CC0CD7">
        <w:rPr>
          <w:rFonts w:ascii="PT Astra Serif" w:hAnsi="PT Astra Serif"/>
          <w:iCs/>
          <w:sz w:val="28"/>
          <w:szCs w:val="28"/>
        </w:rPr>
        <w:t>документы</w:t>
      </w:r>
      <w:r w:rsidRPr="00CC0CD7">
        <w:rPr>
          <w:rFonts w:ascii="PT Astra Serif" w:hAnsi="PT Astra Serif"/>
          <w:i/>
          <w:sz w:val="28"/>
          <w:szCs w:val="28"/>
        </w:rPr>
        <w:t xml:space="preserve">, </w:t>
      </w:r>
      <w:r w:rsidRPr="00CC0CD7">
        <w:rPr>
          <w:rFonts w:ascii="PT Astra Serif" w:hAnsi="PT Astra Serif"/>
          <w:iCs/>
          <w:sz w:val="28"/>
          <w:szCs w:val="28"/>
        </w:rPr>
        <w:t>подтверждающие</w:t>
      </w:r>
      <w:r w:rsidRPr="00CC0CD7">
        <w:rPr>
          <w:rFonts w:ascii="PT Astra Serif" w:hAnsi="PT Astra Serif"/>
          <w:sz w:val="28"/>
          <w:szCs w:val="28"/>
        </w:rPr>
        <w:t xml:space="preserve"> трудоустройство работников (</w:t>
      </w:r>
      <w:r w:rsidR="00460366" w:rsidRPr="00CC0CD7">
        <w:rPr>
          <w:rFonts w:ascii="PT Astra Serif" w:hAnsi="PT Astra Serif"/>
          <w:sz w:val="28"/>
          <w:szCs w:val="28"/>
        </w:rPr>
        <w:t>копии приказов либо выписки из приказов о приеме работников на работу</w:t>
      </w:r>
      <w:r w:rsidRPr="00CC0CD7">
        <w:rPr>
          <w:rFonts w:ascii="PT Astra Serif" w:hAnsi="PT Astra Serif"/>
          <w:sz w:val="28"/>
          <w:szCs w:val="28"/>
        </w:rPr>
        <w:t>);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lastRenderedPageBreak/>
        <w:t>- форму статистической отчетности ОО-1 «Сведения об организации, осуществляющей образовательн</w:t>
      </w:r>
      <w:r w:rsidR="00421330" w:rsidRPr="00CC0CD7">
        <w:rPr>
          <w:rFonts w:ascii="PT Astra Serif" w:hAnsi="PT Astra Serif"/>
          <w:sz w:val="28"/>
          <w:szCs w:val="28"/>
        </w:rPr>
        <w:t xml:space="preserve">ую деятельность по образовательным  </w:t>
      </w:r>
      <w:r w:rsidRPr="00CC0CD7">
        <w:rPr>
          <w:rFonts w:ascii="PT Astra Serif" w:hAnsi="PT Astra Serif"/>
          <w:sz w:val="28"/>
          <w:szCs w:val="28"/>
        </w:rPr>
        <w:t xml:space="preserve"> программам начального общего, основного общего, среднего общего образования» на </w:t>
      </w:r>
      <w:r w:rsidR="00421330" w:rsidRPr="00CC0CD7">
        <w:rPr>
          <w:rFonts w:ascii="PT Astra Serif" w:hAnsi="PT Astra Serif"/>
          <w:sz w:val="28"/>
          <w:szCs w:val="28"/>
        </w:rPr>
        <w:t>20</w:t>
      </w:r>
      <w:r w:rsidRPr="00CC0CD7">
        <w:rPr>
          <w:rFonts w:ascii="PT Astra Serif" w:hAnsi="PT Astra Serif"/>
          <w:sz w:val="28"/>
          <w:szCs w:val="28"/>
        </w:rPr>
        <w:t xml:space="preserve"> сентября года, предшествующего году в котором подается заявка о предоставлении субсидии;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утвержденное штатное расписание;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копию договора заключенного с провайдером - поставщиком услуг </w:t>
      </w:r>
      <w:r w:rsidR="002B00B4">
        <w:rPr>
          <w:rFonts w:ascii="PT Astra Serif" w:hAnsi="PT Astra Serif"/>
          <w:sz w:val="28"/>
          <w:szCs w:val="28"/>
        </w:rPr>
        <w:t xml:space="preserve">                 </w:t>
      </w:r>
      <w:r w:rsidRPr="00CC0CD7">
        <w:rPr>
          <w:rFonts w:ascii="PT Astra Serif" w:hAnsi="PT Astra Serif"/>
          <w:sz w:val="28"/>
          <w:szCs w:val="28"/>
        </w:rPr>
        <w:t>на предоставление доступа к сет</w:t>
      </w:r>
      <w:r w:rsidR="00BD2A36" w:rsidRPr="00CC0CD7">
        <w:rPr>
          <w:rFonts w:ascii="PT Astra Serif" w:hAnsi="PT Astra Serif"/>
          <w:sz w:val="28"/>
          <w:szCs w:val="28"/>
        </w:rPr>
        <w:t>и «Интернет»;</w:t>
      </w:r>
    </w:p>
    <w:p w:rsidR="00BD2A36" w:rsidRPr="00CC0CD7" w:rsidRDefault="00BD2A36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расчет размера запрашиваемой субсидии, определяемый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   </w:t>
      </w:r>
      <w:r w:rsidRPr="00CC0CD7">
        <w:rPr>
          <w:rFonts w:ascii="PT Astra Serif" w:hAnsi="PT Astra Serif"/>
          <w:sz w:val="28"/>
          <w:szCs w:val="28"/>
        </w:rPr>
        <w:t>в соответствии с пунктом 2.</w:t>
      </w:r>
      <w:r w:rsidR="00B42563" w:rsidRPr="00CC0CD7">
        <w:rPr>
          <w:rFonts w:ascii="PT Astra Serif" w:hAnsi="PT Astra Serif"/>
          <w:sz w:val="28"/>
          <w:szCs w:val="28"/>
        </w:rPr>
        <w:t>8</w:t>
      </w:r>
      <w:r w:rsidRPr="00CC0CD7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145D74" w:rsidRPr="00CC0CD7" w:rsidRDefault="002004C8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</w:t>
      </w:r>
      <w:r w:rsidR="002C01DC" w:rsidRPr="00CC0CD7">
        <w:rPr>
          <w:rFonts w:ascii="PT Astra Serif" w:hAnsi="PT Astra Serif"/>
          <w:sz w:val="28"/>
          <w:szCs w:val="28"/>
        </w:rPr>
        <w:t>7</w:t>
      </w:r>
      <w:r w:rsidR="00145D74" w:rsidRPr="00CC0CD7">
        <w:rPr>
          <w:rFonts w:ascii="PT Astra Serif" w:hAnsi="PT Astra Serif"/>
          <w:sz w:val="28"/>
          <w:szCs w:val="28"/>
        </w:rPr>
        <w:t>. Основаниями для отказа в предоставлении субсидии являются:</w:t>
      </w:r>
    </w:p>
    <w:p w:rsidR="00B0134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1) </w:t>
      </w:r>
      <w:r w:rsidR="00B01344" w:rsidRPr="00CC0CD7">
        <w:rPr>
          <w:rFonts w:ascii="PT Astra Serif" w:hAnsi="PT Astra Serif"/>
          <w:sz w:val="28"/>
          <w:szCs w:val="28"/>
        </w:rPr>
        <w:t xml:space="preserve">несоответствие представленных заявителем документов требованиям, определенным </w:t>
      </w:r>
      <w:r w:rsidR="00C54C9C" w:rsidRPr="00CC0CD7">
        <w:rPr>
          <w:rFonts w:ascii="PT Astra Serif" w:hAnsi="PT Astra Serif"/>
          <w:sz w:val="28"/>
          <w:szCs w:val="28"/>
        </w:rPr>
        <w:t>пункт</w:t>
      </w:r>
      <w:r w:rsidR="00F939AE" w:rsidRPr="00CC0CD7">
        <w:rPr>
          <w:rFonts w:ascii="PT Astra Serif" w:hAnsi="PT Astra Serif"/>
          <w:sz w:val="28"/>
          <w:szCs w:val="28"/>
        </w:rPr>
        <w:t>ами</w:t>
      </w:r>
      <w:r w:rsidR="00B01344" w:rsidRPr="00CC0CD7">
        <w:rPr>
          <w:rFonts w:ascii="PT Astra Serif" w:hAnsi="PT Astra Serif"/>
          <w:sz w:val="28"/>
          <w:szCs w:val="28"/>
        </w:rPr>
        <w:t xml:space="preserve"> 2.</w:t>
      </w:r>
      <w:r w:rsidR="00D65D1A" w:rsidRPr="00CC0CD7">
        <w:rPr>
          <w:rFonts w:ascii="PT Astra Serif" w:hAnsi="PT Astra Serif"/>
          <w:sz w:val="28"/>
          <w:szCs w:val="28"/>
        </w:rPr>
        <w:t>6</w:t>
      </w:r>
      <w:r w:rsidR="00F939AE" w:rsidRPr="00CC0CD7">
        <w:rPr>
          <w:rFonts w:ascii="PT Astra Serif" w:hAnsi="PT Astra Serif"/>
          <w:sz w:val="28"/>
          <w:szCs w:val="28"/>
        </w:rPr>
        <w:t>, 3.</w:t>
      </w:r>
      <w:r w:rsidR="00D65D1A" w:rsidRPr="00CC0CD7">
        <w:rPr>
          <w:rFonts w:ascii="PT Astra Serif" w:hAnsi="PT Astra Serif"/>
          <w:sz w:val="28"/>
          <w:szCs w:val="28"/>
        </w:rPr>
        <w:t>4</w:t>
      </w:r>
      <w:r w:rsidR="00C54C9C" w:rsidRPr="00CC0CD7">
        <w:rPr>
          <w:rFonts w:ascii="PT Astra Serif" w:hAnsi="PT Astra Serif"/>
          <w:sz w:val="28"/>
          <w:szCs w:val="28"/>
        </w:rPr>
        <w:t xml:space="preserve"> </w:t>
      </w:r>
      <w:r w:rsidR="00B01344" w:rsidRPr="00CC0CD7">
        <w:rPr>
          <w:rFonts w:ascii="PT Astra Serif" w:hAnsi="PT Astra Serif"/>
          <w:sz w:val="28"/>
          <w:szCs w:val="28"/>
        </w:rPr>
        <w:t>настоящего Порядка, или непредставления (предоставления не в полном объеме) указанных документов;</w:t>
      </w:r>
    </w:p>
    <w:p w:rsidR="00145D74" w:rsidRPr="00CC0CD7" w:rsidRDefault="00B0134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2) установление факта недостоверности представленной заявителем информации;</w:t>
      </w:r>
    </w:p>
    <w:p w:rsidR="00145D74" w:rsidRPr="00CC0CD7" w:rsidRDefault="00B0134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3</w:t>
      </w:r>
      <w:r w:rsidR="00145D74" w:rsidRPr="00CC0CD7">
        <w:rPr>
          <w:rFonts w:ascii="PT Astra Serif" w:hAnsi="PT Astra Serif"/>
          <w:sz w:val="28"/>
          <w:szCs w:val="28"/>
        </w:rPr>
        <w:t xml:space="preserve">) несоответствие заявителя требованиям, установленным пунктом </w:t>
      </w:r>
      <w:r w:rsidR="002B00B4">
        <w:rPr>
          <w:rFonts w:ascii="PT Astra Serif" w:hAnsi="PT Astra Serif"/>
          <w:sz w:val="28"/>
          <w:szCs w:val="28"/>
        </w:rPr>
        <w:t xml:space="preserve">                 </w:t>
      </w:r>
      <w:r w:rsidR="00145D74" w:rsidRPr="00CC0CD7">
        <w:rPr>
          <w:rFonts w:ascii="PT Astra Serif" w:hAnsi="PT Astra Serif"/>
          <w:sz w:val="28"/>
          <w:szCs w:val="28"/>
        </w:rPr>
        <w:t>2.1 настоящего раздела;</w:t>
      </w:r>
    </w:p>
    <w:p w:rsidR="00145D74" w:rsidRPr="00CC0CD7" w:rsidRDefault="00B0134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4</w:t>
      </w:r>
      <w:r w:rsidR="00145D74" w:rsidRPr="00CC0CD7">
        <w:rPr>
          <w:rFonts w:ascii="PT Astra Serif" w:hAnsi="PT Astra Serif"/>
          <w:sz w:val="28"/>
          <w:szCs w:val="28"/>
        </w:rPr>
        <w:t xml:space="preserve">) </w:t>
      </w:r>
      <w:r w:rsidRPr="00CC0CD7">
        <w:rPr>
          <w:rFonts w:ascii="PT Astra Serif" w:hAnsi="PT Astra Serif"/>
          <w:sz w:val="28"/>
          <w:szCs w:val="28"/>
        </w:rPr>
        <w:t xml:space="preserve">несоответствие заявителя категориям, установленным пунктом </w:t>
      </w:r>
      <w:r w:rsidR="002B00B4">
        <w:rPr>
          <w:rFonts w:ascii="PT Astra Serif" w:hAnsi="PT Astra Serif"/>
          <w:sz w:val="28"/>
          <w:szCs w:val="28"/>
        </w:rPr>
        <w:t xml:space="preserve">                  </w:t>
      </w:r>
      <w:r w:rsidRPr="00CC0CD7">
        <w:rPr>
          <w:rFonts w:ascii="PT Astra Serif" w:hAnsi="PT Astra Serif"/>
          <w:sz w:val="28"/>
          <w:szCs w:val="28"/>
        </w:rPr>
        <w:t>1.6 настоящего Порядка.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</w:t>
      </w:r>
      <w:r w:rsidR="008D7EC2" w:rsidRPr="00CC0CD7">
        <w:rPr>
          <w:rFonts w:ascii="PT Astra Serif" w:hAnsi="PT Astra Serif"/>
          <w:sz w:val="28"/>
          <w:szCs w:val="28"/>
        </w:rPr>
        <w:t>8</w:t>
      </w:r>
      <w:r w:rsidRPr="00CC0CD7">
        <w:rPr>
          <w:rFonts w:ascii="PT Astra Serif" w:hAnsi="PT Astra Serif"/>
          <w:sz w:val="28"/>
          <w:szCs w:val="28"/>
        </w:rPr>
        <w:t>. Размер субсидии, предоставляемой частной образовательной организации, определяется по формуле: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CC0CD7">
        <w:rPr>
          <w:rFonts w:ascii="PT Astra Serif" w:hAnsi="PT Astra Serif"/>
          <w:sz w:val="28"/>
          <w:szCs w:val="28"/>
        </w:rPr>
        <w:t>Si</w:t>
      </w:r>
      <w:proofErr w:type="spellEnd"/>
      <w:r w:rsidRPr="00CC0CD7">
        <w:rPr>
          <w:rFonts w:ascii="PT Astra Serif" w:hAnsi="PT Astra Serif"/>
          <w:sz w:val="28"/>
          <w:szCs w:val="28"/>
        </w:rPr>
        <w:t xml:space="preserve"> =D </w:t>
      </w:r>
      <w:proofErr w:type="spellStart"/>
      <w:r w:rsidRPr="00CC0CD7">
        <w:rPr>
          <w:rFonts w:ascii="PT Astra Serif" w:hAnsi="PT Astra Serif"/>
          <w:sz w:val="28"/>
          <w:szCs w:val="28"/>
          <w:vertAlign w:val="subscript"/>
        </w:rPr>
        <w:t>fi</w:t>
      </w:r>
      <w:proofErr w:type="spellEnd"/>
      <w:r w:rsidRPr="00CC0CD7">
        <w:rPr>
          <w:rFonts w:ascii="PT Astra Serif" w:hAnsi="PT Astra Serif"/>
          <w:sz w:val="28"/>
          <w:szCs w:val="28"/>
        </w:rPr>
        <w:t xml:space="preserve"> x N,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где: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CC0CD7">
        <w:rPr>
          <w:rFonts w:ascii="PT Astra Serif" w:hAnsi="PT Astra Serif"/>
          <w:sz w:val="28"/>
          <w:szCs w:val="28"/>
        </w:rPr>
        <w:t>Si</w:t>
      </w:r>
      <w:proofErr w:type="spellEnd"/>
      <w:r w:rsidRPr="00CC0CD7">
        <w:rPr>
          <w:rFonts w:ascii="PT Astra Serif" w:hAnsi="PT Astra Serif"/>
          <w:sz w:val="28"/>
          <w:szCs w:val="28"/>
        </w:rPr>
        <w:t xml:space="preserve"> - размер субсидии, предоставляемой i-й частной образовательной организации;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D </w:t>
      </w:r>
      <w:proofErr w:type="spellStart"/>
      <w:r w:rsidRPr="00CC0CD7">
        <w:rPr>
          <w:rFonts w:ascii="PT Astra Serif" w:hAnsi="PT Astra Serif"/>
          <w:sz w:val="28"/>
          <w:szCs w:val="28"/>
          <w:vertAlign w:val="subscript"/>
        </w:rPr>
        <w:t>fi</w:t>
      </w:r>
      <w:proofErr w:type="spellEnd"/>
      <w:r w:rsidRPr="00CC0CD7">
        <w:rPr>
          <w:rFonts w:ascii="PT Astra Serif" w:hAnsi="PT Astra Serif"/>
          <w:sz w:val="28"/>
          <w:szCs w:val="28"/>
        </w:rPr>
        <w:t xml:space="preserve"> - среднегодовая численность </w:t>
      </w:r>
      <w:proofErr w:type="gramStart"/>
      <w:r w:rsidRPr="00CC0CD7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в i-й частной образовательной организации;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N - размеры </w:t>
      </w:r>
      <w:proofErr w:type="gramStart"/>
      <w:r w:rsidRPr="00CC0CD7">
        <w:rPr>
          <w:rFonts w:ascii="PT Astra Serif" w:hAnsi="PT Astra Serif"/>
          <w:sz w:val="28"/>
          <w:szCs w:val="28"/>
        </w:rPr>
        <w:t>нормативов обеспечения государственных гарантий реализации прав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на получение общедоступного и бесплатного образования, установленные постановлением Правительства Ханты-Мансийского автономного округа - Югры.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Размер нормативов рассчитывается в соответствии с методикой, утвержденной постановлением Правительства Ханты-Мансийского автономного округа – Югры от 30.12.2016 № 567-п «Об отдельных вопросах реализации Закона Ханты-Мансийского автономного округа - Югры </w:t>
      </w:r>
      <w:r w:rsidR="002B00B4">
        <w:rPr>
          <w:rFonts w:ascii="PT Astra Serif" w:hAnsi="PT Astra Serif"/>
          <w:sz w:val="28"/>
          <w:szCs w:val="28"/>
        </w:rPr>
        <w:t xml:space="preserve">                       </w:t>
      </w:r>
      <w:hyperlink r:id="rId23" w:history="1">
        <w:r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 xml:space="preserve">от 11.12.2013 </w:t>
        </w:r>
        <w:r w:rsidR="00E52515"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№</w:t>
        </w:r>
        <w:r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 xml:space="preserve"> 123-оз</w:t>
        </w:r>
      </w:hyperlink>
      <w:r w:rsidRPr="00CC0CD7">
        <w:rPr>
          <w:rFonts w:ascii="PT Astra Serif" w:hAnsi="PT Astra Serif"/>
          <w:sz w:val="28"/>
          <w:szCs w:val="28"/>
        </w:rPr>
        <w:t xml:space="preserve"> «О наделении органов местного самоуправления муниципальных образований Ханты-Мансийского автономного </w:t>
      </w:r>
      <w:r w:rsidR="002B00B4">
        <w:rPr>
          <w:rFonts w:ascii="PT Astra Serif" w:hAnsi="PT Astra Serif"/>
          <w:sz w:val="28"/>
          <w:szCs w:val="28"/>
        </w:rPr>
        <w:t xml:space="preserve">                     </w:t>
      </w:r>
      <w:r w:rsidRPr="00CC0CD7">
        <w:rPr>
          <w:rFonts w:ascii="PT Astra Serif" w:hAnsi="PT Astra Serif"/>
          <w:sz w:val="28"/>
          <w:szCs w:val="28"/>
        </w:rPr>
        <w:lastRenderedPageBreak/>
        <w:t xml:space="preserve">округа - Югры отдельными государственными полномочиями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 xml:space="preserve">Ханты-Мансийского автономного округа - Югры в области образования </w:t>
      </w:r>
      <w:r w:rsidR="002B00B4">
        <w:rPr>
          <w:rFonts w:ascii="PT Astra Serif" w:hAnsi="PT Astra Serif"/>
          <w:sz w:val="28"/>
          <w:szCs w:val="28"/>
        </w:rPr>
        <w:t xml:space="preserve">                          </w:t>
      </w:r>
      <w:r w:rsidRPr="00CC0CD7">
        <w:rPr>
          <w:rFonts w:ascii="PT Astra Serif" w:hAnsi="PT Astra Serif"/>
          <w:sz w:val="28"/>
          <w:szCs w:val="28"/>
        </w:rPr>
        <w:t>и о субвенциях местным бюджетам для обеспечения государственных гарантий реализации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8C76EA" w:rsidRPr="00CC0CD7">
        <w:rPr>
          <w:rFonts w:ascii="PT Astra Serif" w:hAnsi="PT Astra Serif"/>
          <w:sz w:val="28"/>
          <w:szCs w:val="28"/>
        </w:rPr>
        <w:t>»</w:t>
      </w:r>
      <w:r w:rsidRPr="00CC0CD7">
        <w:rPr>
          <w:rFonts w:ascii="PT Astra Serif" w:hAnsi="PT Astra Serif"/>
          <w:sz w:val="28"/>
          <w:szCs w:val="28"/>
        </w:rPr>
        <w:t>.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CC0CD7">
        <w:rPr>
          <w:rFonts w:ascii="PT Astra Serif" w:hAnsi="PT Astra Serif"/>
          <w:sz w:val="28"/>
          <w:szCs w:val="28"/>
        </w:rPr>
        <w:t xml:space="preserve">В случае обращения нескольких получателей субсидии с заявлениями, при условии превышения затрат, предъявленных к возмещению обратившихся над размерами </w:t>
      </w:r>
      <w:r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лимитов бюджетных обязательств, утвержденных в установленном порядке Главному распорядителю </w:t>
      </w:r>
      <w:r w:rsidR="002B00B4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</w:t>
      </w:r>
      <w:r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на текущий финансовый год на цели, указанные в </w:t>
      </w:r>
      <w:r w:rsidRPr="00CC0CD7">
        <w:rPr>
          <w:rFonts w:ascii="PT Astra Serif" w:hAnsi="PT Astra Serif"/>
          <w:sz w:val="28"/>
          <w:szCs w:val="28"/>
        </w:rPr>
        <w:t>пункте 1.3</w:t>
      </w:r>
      <w:r w:rsidR="00A10996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  <w:shd w:val="clear" w:color="auto" w:fill="FFFFFF"/>
        </w:rPr>
        <w:t>настоящего Порядка</w:t>
      </w:r>
      <w:r w:rsidRPr="00CC0CD7">
        <w:rPr>
          <w:rFonts w:ascii="PT Astra Serif" w:hAnsi="PT Astra Serif"/>
          <w:sz w:val="28"/>
          <w:szCs w:val="28"/>
        </w:rPr>
        <w:t xml:space="preserve"> субсидии предоставляются заявителям, в размере, пропорционально</w:t>
      </w:r>
      <w:r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 сумме подтвержденных расходов.</w:t>
      </w:r>
    </w:p>
    <w:p w:rsidR="00812B54" w:rsidRPr="00CC0CD7" w:rsidRDefault="00812B5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  <w:shd w:val="clear" w:color="auto" w:fill="FFFFFF"/>
        </w:rPr>
        <w:t>2.</w:t>
      </w:r>
      <w:r w:rsidR="008D7EC2" w:rsidRPr="00CC0CD7"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proofErr w:type="gramStart"/>
      <w:r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Для получателя субсидии, указанного в подпункте 1.6.1 пункта </w:t>
      </w:r>
      <w:r w:rsidR="002B00B4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1.6 настоящего Порядка направлениями затрат, на возмещение которых предоставляется субсидия, являются расходы на </w:t>
      </w:r>
      <w:r w:rsidRPr="00CC0CD7">
        <w:rPr>
          <w:rFonts w:ascii="PT Astra Serif" w:hAnsi="PT Astra Serif"/>
          <w:sz w:val="28"/>
          <w:szCs w:val="28"/>
        </w:rPr>
        <w:t>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услуг).</w:t>
      </w:r>
      <w:proofErr w:type="gramEnd"/>
    </w:p>
    <w:p w:rsidR="00812B54" w:rsidRPr="00CC0CD7" w:rsidRDefault="008D7EC2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  <w:shd w:val="clear" w:color="auto" w:fill="FFFFFF"/>
        </w:rPr>
        <w:t>2.10</w:t>
      </w:r>
      <w:r w:rsidR="00812B54"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proofErr w:type="gramStart"/>
      <w:r w:rsidR="00812B54" w:rsidRPr="00CC0CD7">
        <w:rPr>
          <w:rFonts w:ascii="PT Astra Serif" w:hAnsi="PT Astra Serif"/>
          <w:sz w:val="28"/>
          <w:szCs w:val="28"/>
          <w:shd w:val="clear" w:color="auto" w:fill="FFFFFF"/>
        </w:rPr>
        <w:t>Для получателя субсидии, указанного в подпункте 1.6.2 пункта</w:t>
      </w:r>
      <w:r w:rsidR="002B00B4">
        <w:rPr>
          <w:rFonts w:ascii="PT Astra Serif" w:hAnsi="PT Astra Serif"/>
          <w:sz w:val="28"/>
          <w:szCs w:val="28"/>
          <w:shd w:val="clear" w:color="auto" w:fill="FFFFFF"/>
        </w:rPr>
        <w:t xml:space="preserve">   </w:t>
      </w:r>
      <w:r w:rsidR="00812B54"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 1.6 настоящего Порядка направлениями затрат, на возмещение которых предоставляется субсидия, являются расходы на </w:t>
      </w:r>
      <w:r w:rsidR="00812B54" w:rsidRPr="00CC0CD7">
        <w:rPr>
          <w:rFonts w:ascii="PT Astra Serif" w:hAnsi="PT Astra Serif"/>
          <w:sz w:val="28"/>
          <w:szCs w:val="28"/>
        </w:rPr>
        <w:t>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информационно-телекоммуникационной сети</w:t>
      </w:r>
      <w:proofErr w:type="gramEnd"/>
      <w:r w:rsidR="00812B54" w:rsidRPr="00CC0CD7">
        <w:rPr>
          <w:rFonts w:ascii="PT Astra Serif" w:hAnsi="PT Astra Serif"/>
          <w:sz w:val="28"/>
          <w:szCs w:val="28"/>
        </w:rPr>
        <w:t xml:space="preserve"> «Интернет» (за исключением расходов на содержание зданий и оплату коммунальных услуг).</w:t>
      </w:r>
    </w:p>
    <w:p w:rsidR="004249B9" w:rsidRPr="00CC0CD7" w:rsidRDefault="001F674D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5" w:name="sub_1536"/>
      <w:r w:rsidRPr="00CC0CD7">
        <w:rPr>
          <w:rFonts w:ascii="PT Astra Serif" w:hAnsi="PT Astra Serif" w:cs="Arial"/>
          <w:sz w:val="28"/>
          <w:szCs w:val="28"/>
        </w:rPr>
        <w:t>2.1</w:t>
      </w:r>
      <w:r w:rsidR="00DF4DDC" w:rsidRPr="00CC0CD7">
        <w:rPr>
          <w:rFonts w:ascii="PT Astra Serif" w:hAnsi="PT Astra Serif" w:cs="Arial"/>
          <w:sz w:val="28"/>
          <w:szCs w:val="28"/>
        </w:rPr>
        <w:t>1</w:t>
      </w:r>
      <w:r w:rsidR="004C2397" w:rsidRPr="00CC0CD7">
        <w:rPr>
          <w:rFonts w:ascii="PT Astra Serif" w:hAnsi="PT Astra Serif" w:cs="Arial"/>
          <w:sz w:val="28"/>
          <w:szCs w:val="28"/>
        </w:rPr>
        <w:t>.</w:t>
      </w:r>
      <w:r w:rsidR="004249B9" w:rsidRPr="00CC0CD7">
        <w:rPr>
          <w:rFonts w:ascii="PT Astra Serif" w:hAnsi="PT Astra Serif" w:cs="Arial"/>
          <w:sz w:val="28"/>
          <w:szCs w:val="28"/>
        </w:rPr>
        <w:t xml:space="preserve"> Главный распорядитель в течение 2 рабочих дней после подписания председателем Комиссии протокола рассмотрени</w:t>
      </w:r>
      <w:r w:rsidR="00B438EA" w:rsidRPr="00CC0CD7">
        <w:rPr>
          <w:rFonts w:ascii="PT Astra Serif" w:hAnsi="PT Astra Serif" w:cs="Arial"/>
          <w:sz w:val="28"/>
          <w:szCs w:val="28"/>
        </w:rPr>
        <w:t>я</w:t>
      </w:r>
      <w:r w:rsidR="004249B9" w:rsidRPr="00CC0CD7">
        <w:rPr>
          <w:rFonts w:ascii="PT Astra Serif" w:hAnsi="PT Astra Serif" w:cs="Arial"/>
          <w:sz w:val="28"/>
          <w:szCs w:val="28"/>
        </w:rPr>
        <w:t xml:space="preserve"> и оценк</w:t>
      </w:r>
      <w:r w:rsidR="00B438EA" w:rsidRPr="00CC0CD7">
        <w:rPr>
          <w:rFonts w:ascii="PT Astra Serif" w:hAnsi="PT Astra Serif" w:cs="Arial"/>
          <w:sz w:val="28"/>
          <w:szCs w:val="28"/>
        </w:rPr>
        <w:t>и</w:t>
      </w:r>
      <w:r w:rsidR="004249B9" w:rsidRPr="00CC0CD7">
        <w:rPr>
          <w:rFonts w:ascii="PT Astra Serif" w:hAnsi="PT Astra Serif" w:cs="Arial"/>
          <w:sz w:val="28"/>
          <w:szCs w:val="28"/>
        </w:rPr>
        <w:t xml:space="preserve"> заявок о предоставлении субсидии издает приказ о предоставлении субсидии, в котором указывает получателя субсидии, размер и период, на который предоставляется субсидия. </w:t>
      </w:r>
    </w:p>
    <w:p w:rsidR="00A96175" w:rsidRPr="00CC0CD7" w:rsidRDefault="00A96175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lastRenderedPageBreak/>
        <w:t xml:space="preserve">Приказ Главного распорядителя размещается на </w:t>
      </w:r>
      <w:hyperlink r:id="rId24" w:tgtFrame="_blank" w:history="1">
        <w:r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едином портале</w:t>
        </w:r>
      </w:hyperlink>
      <w:r w:rsidRPr="00CC0CD7">
        <w:rPr>
          <w:rFonts w:ascii="PT Astra Serif" w:hAnsi="PT Astra Serif"/>
          <w:sz w:val="28"/>
          <w:szCs w:val="28"/>
        </w:rPr>
        <w:t xml:space="preserve"> </w:t>
      </w:r>
      <w:r w:rsidR="002B00B4">
        <w:rPr>
          <w:rFonts w:ascii="PT Astra Serif" w:hAnsi="PT Astra Serif"/>
          <w:sz w:val="28"/>
          <w:szCs w:val="28"/>
        </w:rPr>
        <w:t xml:space="preserve">                 </w:t>
      </w:r>
      <w:r w:rsidRPr="00CC0CD7">
        <w:rPr>
          <w:rFonts w:ascii="PT Astra Serif" w:hAnsi="PT Astra Serif"/>
          <w:sz w:val="28"/>
          <w:szCs w:val="28"/>
        </w:rPr>
        <w:t>не позднее рабочего дня, следующего за днем его издания.</w:t>
      </w:r>
    </w:p>
    <w:p w:rsidR="00A96175" w:rsidRPr="00CC0CD7" w:rsidRDefault="00A96175" w:rsidP="00CC0CD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C0CD7">
        <w:rPr>
          <w:rFonts w:ascii="PT Astra Serif" w:hAnsi="PT Astra Serif" w:cs="Arial"/>
          <w:sz w:val="28"/>
          <w:szCs w:val="28"/>
        </w:rPr>
        <w:t xml:space="preserve">Главный распорядитель направляет письменное уведомление </w:t>
      </w:r>
      <w:r w:rsidR="002B00B4">
        <w:rPr>
          <w:rFonts w:ascii="PT Astra Serif" w:hAnsi="PT Astra Serif" w:cs="Arial"/>
          <w:sz w:val="28"/>
          <w:szCs w:val="28"/>
        </w:rPr>
        <w:t xml:space="preserve">                          </w:t>
      </w:r>
      <w:r w:rsidRPr="00CC0CD7">
        <w:rPr>
          <w:rFonts w:ascii="PT Astra Serif" w:hAnsi="PT Astra Serif" w:cs="Arial"/>
          <w:sz w:val="28"/>
          <w:szCs w:val="28"/>
        </w:rPr>
        <w:t>о предоставлении субсидии в адрес заявителя.</w:t>
      </w:r>
    </w:p>
    <w:p w:rsidR="00205E94" w:rsidRPr="00CC0CD7" w:rsidRDefault="00205E9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Приказ о предоставлении субсидии является основанием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</w:t>
      </w:r>
      <w:r w:rsidRPr="00CC0CD7">
        <w:rPr>
          <w:rFonts w:ascii="PT Astra Serif" w:hAnsi="PT Astra Serif"/>
          <w:sz w:val="28"/>
          <w:szCs w:val="28"/>
        </w:rPr>
        <w:t>для заключения соглашения с получателем субсидии.</w:t>
      </w:r>
    </w:p>
    <w:p w:rsidR="00DF4DDC" w:rsidRPr="00CC0CD7" w:rsidRDefault="00DF4DDC" w:rsidP="00CC0CD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6" w:name="sub_1314"/>
      <w:r w:rsidRPr="00CC0CD7">
        <w:rPr>
          <w:rFonts w:ascii="PT Astra Serif" w:hAnsi="PT Astra Serif"/>
          <w:sz w:val="28"/>
          <w:szCs w:val="28"/>
        </w:rPr>
        <w:t xml:space="preserve">2.12. </w:t>
      </w:r>
      <w:bookmarkEnd w:id="6"/>
      <w:r w:rsidRPr="00CC0CD7">
        <w:rPr>
          <w:rFonts w:ascii="PT Astra Serif" w:hAnsi="PT Astra Serif" w:cs="Arial"/>
          <w:sz w:val="28"/>
          <w:szCs w:val="28"/>
        </w:rPr>
        <w:t xml:space="preserve">Соглашение о предоставлении субсидии (далее - соглашение) </w:t>
      </w:r>
      <w:r w:rsidR="002B00B4">
        <w:rPr>
          <w:rFonts w:ascii="PT Astra Serif" w:hAnsi="PT Astra Serif" w:cs="Arial"/>
          <w:sz w:val="28"/>
          <w:szCs w:val="28"/>
        </w:rPr>
        <w:t xml:space="preserve">                  </w:t>
      </w:r>
      <w:r w:rsidRPr="00CC0CD7">
        <w:rPr>
          <w:rFonts w:ascii="PT Astra Serif" w:hAnsi="PT Astra Serif" w:cs="Arial"/>
          <w:sz w:val="28"/>
          <w:szCs w:val="28"/>
        </w:rPr>
        <w:t>с получателем субсидии заключается в соответствии с типовой формой, установленной департаментом финансов администрации города Югорска</w:t>
      </w:r>
      <w:r w:rsidR="00434C70" w:rsidRPr="00CC0CD7">
        <w:rPr>
          <w:rFonts w:ascii="PT Astra Serif" w:hAnsi="PT Astra Serif" w:cs="Arial"/>
          <w:sz w:val="28"/>
          <w:szCs w:val="28"/>
        </w:rPr>
        <w:t xml:space="preserve"> (далее - департамент финансов)</w:t>
      </w:r>
      <w:r w:rsidRPr="00CC0CD7">
        <w:rPr>
          <w:rFonts w:ascii="PT Astra Serif" w:hAnsi="PT Astra Serif" w:cs="Arial"/>
          <w:sz w:val="28"/>
          <w:szCs w:val="28"/>
        </w:rPr>
        <w:t xml:space="preserve">. </w:t>
      </w:r>
    </w:p>
    <w:p w:rsidR="00DF4DDC" w:rsidRPr="00CC0CD7" w:rsidRDefault="00DF4DDC" w:rsidP="00CC0CD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C0CD7">
        <w:rPr>
          <w:rFonts w:ascii="PT Astra Serif" w:hAnsi="PT Astra Serif" w:cs="Arial"/>
          <w:sz w:val="28"/>
          <w:szCs w:val="28"/>
        </w:rPr>
        <w:t>2.13. В соглашении должны быть предусмотрены:</w:t>
      </w:r>
    </w:p>
    <w:p w:rsidR="00DF4DDC" w:rsidRPr="00CC0CD7" w:rsidRDefault="00DF4DDC" w:rsidP="00CC0CD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C0CD7">
        <w:rPr>
          <w:rFonts w:ascii="PT Astra Serif" w:hAnsi="PT Astra Serif" w:cs="Arial"/>
          <w:sz w:val="28"/>
          <w:szCs w:val="28"/>
        </w:rPr>
        <w:t xml:space="preserve">- согласие получателя субсидии на осуществление Главным распорядителем проверок соблюдения им порядка и условий предоставления субсидии, в том числе в части достижения результатов их предоставления, </w:t>
      </w:r>
      <w:r w:rsidR="002B00B4">
        <w:rPr>
          <w:rFonts w:ascii="PT Astra Serif" w:hAnsi="PT Astra Serif" w:cs="Arial"/>
          <w:sz w:val="28"/>
          <w:szCs w:val="28"/>
        </w:rPr>
        <w:t xml:space="preserve">                       </w:t>
      </w:r>
      <w:r w:rsidRPr="00CC0CD7">
        <w:rPr>
          <w:rFonts w:ascii="PT Astra Serif" w:hAnsi="PT Astra Serif" w:cs="Arial"/>
          <w:sz w:val="28"/>
          <w:szCs w:val="28"/>
        </w:rPr>
        <w:t xml:space="preserve">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</w:t>
      </w:r>
      <w:hyperlink r:id="rId25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CC0CD7">
          <w:rPr>
            <w:rFonts w:ascii="PT Astra Serif" w:hAnsi="PT Astra Serif" w:cs="Arial"/>
            <w:sz w:val="28"/>
            <w:szCs w:val="28"/>
          </w:rPr>
          <w:t>Бюджетного кодекса Российской Федерации</w:t>
        </w:r>
      </w:hyperlink>
      <w:r w:rsidRPr="00CC0CD7">
        <w:rPr>
          <w:rFonts w:ascii="PT Astra Serif" w:hAnsi="PT Astra Serif" w:cs="Arial"/>
          <w:sz w:val="28"/>
          <w:szCs w:val="28"/>
        </w:rPr>
        <w:t>;</w:t>
      </w:r>
    </w:p>
    <w:p w:rsidR="00DF4DDC" w:rsidRPr="00CC0CD7" w:rsidRDefault="00DF4DDC" w:rsidP="00CC0CD7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C0CD7">
        <w:rPr>
          <w:rFonts w:ascii="PT Astra Serif" w:hAnsi="PT Astra Serif" w:cs="Arial"/>
          <w:sz w:val="28"/>
          <w:szCs w:val="28"/>
        </w:rPr>
        <w:t xml:space="preserve">- условия о согласовании новых условий соглашения или </w:t>
      </w:r>
      <w:r w:rsidR="002B00B4">
        <w:rPr>
          <w:rFonts w:ascii="PT Astra Serif" w:hAnsi="PT Astra Serif" w:cs="Arial"/>
          <w:sz w:val="28"/>
          <w:szCs w:val="28"/>
        </w:rPr>
        <w:t xml:space="preserve">                                  </w:t>
      </w:r>
      <w:r w:rsidRPr="00CC0CD7">
        <w:rPr>
          <w:rFonts w:ascii="PT Astra Serif" w:hAnsi="PT Astra Serif" w:cs="Arial"/>
          <w:sz w:val="28"/>
          <w:szCs w:val="28"/>
        </w:rPr>
        <w:t xml:space="preserve">о расторжении соглашения при </w:t>
      </w:r>
      <w:proofErr w:type="gramStart"/>
      <w:r w:rsidRPr="00CC0CD7">
        <w:rPr>
          <w:rFonts w:ascii="PT Astra Serif" w:hAnsi="PT Astra Serif" w:cs="Arial"/>
          <w:sz w:val="28"/>
          <w:szCs w:val="28"/>
        </w:rPr>
        <w:t>не достижении</w:t>
      </w:r>
      <w:proofErr w:type="gramEnd"/>
      <w:r w:rsidRPr="00CC0CD7">
        <w:rPr>
          <w:rFonts w:ascii="PT Astra Serif" w:hAnsi="PT Astra Serif" w:cs="Arial"/>
          <w:sz w:val="28"/>
          <w:szCs w:val="28"/>
        </w:rPr>
        <w:t xml:space="preserve"> согласия по новым условиям </w:t>
      </w:r>
      <w:r w:rsidR="002B00B4">
        <w:rPr>
          <w:rFonts w:ascii="PT Astra Serif" w:hAnsi="PT Astra Serif" w:cs="Arial"/>
          <w:sz w:val="28"/>
          <w:szCs w:val="28"/>
        </w:rPr>
        <w:t xml:space="preserve">                           </w:t>
      </w:r>
      <w:r w:rsidRPr="00CC0CD7">
        <w:rPr>
          <w:rFonts w:ascii="PT Astra Serif" w:hAnsi="PT Astra Serif" w:cs="Arial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</w:t>
      </w:r>
      <w:r w:rsidR="002B00B4">
        <w:rPr>
          <w:rFonts w:ascii="PT Astra Serif" w:hAnsi="PT Astra Serif" w:cs="Arial"/>
          <w:sz w:val="28"/>
          <w:szCs w:val="28"/>
        </w:rPr>
        <w:t xml:space="preserve">             </w:t>
      </w:r>
      <w:r w:rsidRPr="00CC0CD7">
        <w:rPr>
          <w:rFonts w:ascii="PT Astra Serif" w:hAnsi="PT Astra Serif" w:cs="Arial"/>
          <w:sz w:val="28"/>
          <w:szCs w:val="28"/>
        </w:rPr>
        <w:t xml:space="preserve">к невозможности предоставления субсидии в размере, определенном </w:t>
      </w:r>
      <w:r w:rsidR="002B00B4">
        <w:rPr>
          <w:rFonts w:ascii="PT Astra Serif" w:hAnsi="PT Astra Serif" w:cs="Arial"/>
          <w:sz w:val="28"/>
          <w:szCs w:val="28"/>
        </w:rPr>
        <w:t xml:space="preserve">                        </w:t>
      </w:r>
      <w:r w:rsidRPr="00CC0CD7">
        <w:rPr>
          <w:rFonts w:ascii="PT Astra Serif" w:hAnsi="PT Astra Serif" w:cs="Arial"/>
          <w:sz w:val="28"/>
          <w:szCs w:val="28"/>
        </w:rPr>
        <w:t>в соглашении.</w:t>
      </w:r>
    </w:p>
    <w:p w:rsidR="00434C70" w:rsidRPr="00CC0CD7" w:rsidRDefault="004249B9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 w:cs="Arial"/>
          <w:sz w:val="28"/>
          <w:szCs w:val="28"/>
        </w:rPr>
        <w:t>2.14.</w:t>
      </w:r>
      <w:r w:rsidR="004C2397" w:rsidRPr="00CC0CD7">
        <w:rPr>
          <w:rFonts w:ascii="PT Astra Serif" w:hAnsi="PT Astra Serif" w:cs="Arial"/>
          <w:sz w:val="28"/>
          <w:szCs w:val="28"/>
        </w:rPr>
        <w:t xml:space="preserve"> </w:t>
      </w:r>
      <w:bookmarkEnd w:id="5"/>
      <w:proofErr w:type="gramStart"/>
      <w:r w:rsidR="00434C70" w:rsidRPr="00CC0CD7">
        <w:rPr>
          <w:rFonts w:ascii="PT Astra Serif" w:hAnsi="PT Astra Serif"/>
          <w:sz w:val="28"/>
          <w:szCs w:val="28"/>
        </w:rPr>
        <w:t xml:space="preserve">Соглашение, Дополнительное соглашение и соглашение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 </w:t>
      </w:r>
      <w:r w:rsidR="00434C70" w:rsidRPr="00CC0CD7">
        <w:rPr>
          <w:rFonts w:ascii="PT Astra Serif" w:hAnsi="PT Astra Serif"/>
          <w:sz w:val="28"/>
          <w:szCs w:val="28"/>
        </w:rPr>
        <w:t xml:space="preserve">о расторжении соглашения между получателем субсидии и Главным распорядителем заключаются в форме электронного документа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 </w:t>
      </w:r>
      <w:r w:rsidR="00434C70" w:rsidRPr="00CC0CD7">
        <w:rPr>
          <w:rFonts w:ascii="PT Astra Serif" w:hAnsi="PT Astra Serif"/>
          <w:sz w:val="28"/>
          <w:szCs w:val="28"/>
        </w:rPr>
        <w:t xml:space="preserve">и подписывают усиленными </w:t>
      </w:r>
      <w:hyperlink r:id="rId26" w:anchor="/document/12184522/entry/54" w:history="1">
        <w:r w:rsidR="00434C70"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квалифицированными электронными подписями</w:t>
        </w:r>
      </w:hyperlink>
      <w:r w:rsidR="00036EEB" w:rsidRPr="00CC0CD7">
        <w:rPr>
          <w:rFonts w:ascii="PT Astra Serif" w:hAnsi="PT Astra Serif"/>
          <w:sz w:val="28"/>
          <w:szCs w:val="28"/>
        </w:rPr>
        <w:t xml:space="preserve"> лица, имеющего</w:t>
      </w:r>
      <w:r w:rsidR="00434C70" w:rsidRPr="00CC0CD7">
        <w:rPr>
          <w:rFonts w:ascii="PT Astra Serif" w:hAnsi="PT Astra Serif"/>
          <w:sz w:val="28"/>
          <w:szCs w:val="28"/>
        </w:rPr>
        <w:t xml:space="preserve"> право действовать от имени каждой из сторон соглашения </w:t>
      </w:r>
      <w:r w:rsidR="002B00B4">
        <w:rPr>
          <w:rFonts w:ascii="PT Astra Serif" w:hAnsi="PT Astra Serif"/>
          <w:sz w:val="28"/>
          <w:szCs w:val="28"/>
        </w:rPr>
        <w:t xml:space="preserve">                     </w:t>
      </w:r>
      <w:r w:rsidR="00434C70" w:rsidRPr="00CC0CD7">
        <w:rPr>
          <w:rFonts w:ascii="PT Astra Serif" w:hAnsi="PT Astra Serif"/>
          <w:sz w:val="28"/>
          <w:szCs w:val="28"/>
        </w:rPr>
        <w:t>в государственной информационной системе Ханты-Мансийского автономного округа – Югры «Региональный электронный бюджет Югры» (далее - ГИС «РЭБ Югры»).</w:t>
      </w:r>
      <w:proofErr w:type="gramEnd"/>
    </w:p>
    <w:p w:rsidR="00434C70" w:rsidRPr="00CC0CD7" w:rsidRDefault="00434C70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Получатель </w:t>
      </w:r>
      <w:r w:rsidR="001E393C" w:rsidRPr="00CC0CD7">
        <w:rPr>
          <w:rFonts w:ascii="PT Astra Serif" w:hAnsi="PT Astra Serif"/>
          <w:sz w:val="28"/>
          <w:szCs w:val="28"/>
        </w:rPr>
        <w:t>субсидии</w:t>
      </w:r>
      <w:r w:rsidRPr="00CC0CD7">
        <w:rPr>
          <w:rFonts w:ascii="PT Astra Serif" w:hAnsi="PT Astra Serif"/>
          <w:sz w:val="28"/>
          <w:szCs w:val="28"/>
        </w:rPr>
        <w:t xml:space="preserve">, если он не подключен к ГИС </w:t>
      </w:r>
      <w:r w:rsidR="001E393C" w:rsidRPr="00CC0CD7">
        <w:rPr>
          <w:rFonts w:ascii="PT Astra Serif" w:hAnsi="PT Astra Serif"/>
          <w:sz w:val="28"/>
          <w:szCs w:val="28"/>
        </w:rPr>
        <w:t>«РЭБ Югры»</w:t>
      </w:r>
      <w:r w:rsidRPr="00CC0CD7">
        <w:rPr>
          <w:rFonts w:ascii="PT Astra Serif" w:hAnsi="PT Astra Serif"/>
          <w:sz w:val="28"/>
          <w:szCs w:val="28"/>
        </w:rPr>
        <w:t xml:space="preserve">, </w:t>
      </w:r>
      <w:r w:rsidR="002B00B4">
        <w:rPr>
          <w:rFonts w:ascii="PT Astra Serif" w:hAnsi="PT Astra Serif"/>
          <w:sz w:val="28"/>
          <w:szCs w:val="28"/>
        </w:rPr>
        <w:t xml:space="preserve">                       </w:t>
      </w:r>
      <w:r w:rsidRPr="00CC0CD7">
        <w:rPr>
          <w:rFonts w:ascii="PT Astra Serif" w:hAnsi="PT Astra Serif"/>
          <w:sz w:val="28"/>
          <w:szCs w:val="28"/>
        </w:rPr>
        <w:t>в течени</w:t>
      </w:r>
      <w:r w:rsidR="00027DCB" w:rsidRPr="00CC0CD7">
        <w:rPr>
          <w:rFonts w:ascii="PT Astra Serif" w:hAnsi="PT Astra Serif"/>
          <w:sz w:val="28"/>
          <w:szCs w:val="28"/>
        </w:rPr>
        <w:t>е</w:t>
      </w:r>
      <w:r w:rsidRPr="00CC0CD7">
        <w:rPr>
          <w:rFonts w:ascii="PT Astra Serif" w:hAnsi="PT Astra Serif"/>
          <w:sz w:val="28"/>
          <w:szCs w:val="28"/>
        </w:rPr>
        <w:t xml:space="preserve"> 3 рабочих дней </w:t>
      </w:r>
      <w:proofErr w:type="gramStart"/>
      <w:r w:rsidRPr="00CC0CD7">
        <w:rPr>
          <w:rFonts w:ascii="PT Astra Serif" w:hAnsi="PT Astra Serif"/>
          <w:sz w:val="28"/>
          <w:szCs w:val="28"/>
        </w:rPr>
        <w:t>с даты приня</w:t>
      </w:r>
      <w:r w:rsidR="001E393C" w:rsidRPr="00CC0CD7">
        <w:rPr>
          <w:rFonts w:ascii="PT Astra Serif" w:hAnsi="PT Astra Serif"/>
          <w:sz w:val="28"/>
          <w:szCs w:val="28"/>
        </w:rPr>
        <w:t>тия</w:t>
      </w:r>
      <w:proofErr w:type="gramEnd"/>
      <w:r w:rsidR="001E393C" w:rsidRPr="00CC0CD7">
        <w:rPr>
          <w:rFonts w:ascii="PT Astra Serif" w:hAnsi="PT Astra Serif"/>
          <w:sz w:val="28"/>
          <w:szCs w:val="28"/>
        </w:rPr>
        <w:t xml:space="preserve"> решения о предоставлении субсидии</w:t>
      </w:r>
      <w:r w:rsidRPr="00CC0CD7">
        <w:rPr>
          <w:rFonts w:ascii="PT Astra Serif" w:hAnsi="PT Astra Serif"/>
          <w:sz w:val="28"/>
          <w:szCs w:val="28"/>
        </w:rPr>
        <w:t xml:space="preserve"> направляет </w:t>
      </w:r>
      <w:r w:rsidR="001E393C" w:rsidRPr="00CC0CD7">
        <w:rPr>
          <w:rFonts w:ascii="PT Astra Serif" w:hAnsi="PT Astra Serif"/>
          <w:sz w:val="28"/>
          <w:szCs w:val="28"/>
        </w:rPr>
        <w:t xml:space="preserve">Главному распорядителю </w:t>
      </w:r>
      <w:r w:rsidRPr="00CC0CD7">
        <w:rPr>
          <w:rFonts w:ascii="PT Astra Serif" w:hAnsi="PT Astra Serif"/>
          <w:sz w:val="28"/>
          <w:szCs w:val="28"/>
        </w:rPr>
        <w:t xml:space="preserve">заявку на подключение 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 xml:space="preserve">к ГИС </w:t>
      </w:r>
      <w:r w:rsidR="001E393C" w:rsidRPr="00CC0CD7">
        <w:rPr>
          <w:rFonts w:ascii="PT Astra Serif" w:hAnsi="PT Astra Serif"/>
          <w:sz w:val="28"/>
          <w:szCs w:val="28"/>
        </w:rPr>
        <w:t>«РЭБ Югры»</w:t>
      </w:r>
      <w:r w:rsidRPr="00CC0CD7">
        <w:rPr>
          <w:rFonts w:ascii="PT Astra Serif" w:hAnsi="PT Astra Serif"/>
          <w:sz w:val="28"/>
          <w:szCs w:val="28"/>
        </w:rPr>
        <w:t xml:space="preserve">. </w:t>
      </w:r>
      <w:r w:rsidR="001E393C" w:rsidRPr="00CC0CD7">
        <w:rPr>
          <w:rFonts w:ascii="PT Astra Serif" w:hAnsi="PT Astra Serif"/>
          <w:sz w:val="28"/>
          <w:szCs w:val="28"/>
        </w:rPr>
        <w:t xml:space="preserve">Главный распорядитель </w:t>
      </w:r>
      <w:r w:rsidRPr="00CC0CD7">
        <w:rPr>
          <w:rFonts w:ascii="PT Astra Serif" w:hAnsi="PT Astra Serif"/>
          <w:sz w:val="28"/>
          <w:szCs w:val="28"/>
        </w:rPr>
        <w:t>в течени</w:t>
      </w:r>
      <w:r w:rsidR="001E393C" w:rsidRPr="00CC0CD7">
        <w:rPr>
          <w:rFonts w:ascii="PT Astra Serif" w:hAnsi="PT Astra Serif"/>
          <w:sz w:val="28"/>
          <w:szCs w:val="28"/>
        </w:rPr>
        <w:t>е</w:t>
      </w:r>
      <w:r w:rsidRPr="00CC0CD7">
        <w:rPr>
          <w:rFonts w:ascii="PT Astra Serif" w:hAnsi="PT Astra Serif"/>
          <w:sz w:val="28"/>
          <w:szCs w:val="28"/>
        </w:rPr>
        <w:t xml:space="preserve"> 2 рабочих дней со дня получения заявк</w:t>
      </w:r>
      <w:r w:rsidR="001E393C" w:rsidRPr="00CC0CD7">
        <w:rPr>
          <w:rFonts w:ascii="PT Astra Serif" w:hAnsi="PT Astra Serif"/>
          <w:sz w:val="28"/>
          <w:szCs w:val="28"/>
        </w:rPr>
        <w:t>и о подключении к ГИС «</w:t>
      </w:r>
      <w:r w:rsidRPr="00CC0CD7">
        <w:rPr>
          <w:rFonts w:ascii="PT Astra Serif" w:hAnsi="PT Astra Serif"/>
          <w:sz w:val="28"/>
          <w:szCs w:val="28"/>
        </w:rPr>
        <w:t>РЭБ Югры</w:t>
      </w:r>
      <w:r w:rsidR="001E393C" w:rsidRPr="00CC0CD7">
        <w:rPr>
          <w:rFonts w:ascii="PT Astra Serif" w:hAnsi="PT Astra Serif"/>
          <w:sz w:val="28"/>
          <w:szCs w:val="28"/>
        </w:rPr>
        <w:t xml:space="preserve">» направляет ее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="001E393C" w:rsidRPr="00CC0CD7">
        <w:rPr>
          <w:rFonts w:ascii="PT Astra Serif" w:hAnsi="PT Astra Serif"/>
          <w:sz w:val="28"/>
          <w:szCs w:val="28"/>
        </w:rPr>
        <w:t>в д</w:t>
      </w:r>
      <w:r w:rsidRPr="00CC0CD7">
        <w:rPr>
          <w:rFonts w:ascii="PT Astra Serif" w:hAnsi="PT Astra Serif"/>
          <w:sz w:val="28"/>
          <w:szCs w:val="28"/>
        </w:rPr>
        <w:t>епартамент финансов.</w:t>
      </w:r>
    </w:p>
    <w:p w:rsidR="00434C70" w:rsidRPr="00CC0CD7" w:rsidRDefault="00434C70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lastRenderedPageBreak/>
        <w:t xml:space="preserve">В случае отсутствия технической возможности подключения к ГИС </w:t>
      </w:r>
      <w:r w:rsidR="001E393C" w:rsidRPr="00CC0CD7">
        <w:rPr>
          <w:rFonts w:ascii="PT Astra Serif" w:hAnsi="PT Astra Serif"/>
          <w:sz w:val="28"/>
          <w:szCs w:val="28"/>
        </w:rPr>
        <w:t>«</w:t>
      </w:r>
      <w:r w:rsidRPr="00CC0CD7">
        <w:rPr>
          <w:rFonts w:ascii="PT Astra Serif" w:hAnsi="PT Astra Serif"/>
          <w:sz w:val="28"/>
          <w:szCs w:val="28"/>
        </w:rPr>
        <w:t>РЭБ Югры</w:t>
      </w:r>
      <w:r w:rsidR="001E393C" w:rsidRPr="00CC0CD7">
        <w:rPr>
          <w:rFonts w:ascii="PT Astra Serif" w:hAnsi="PT Astra Serif"/>
          <w:sz w:val="28"/>
          <w:szCs w:val="28"/>
        </w:rPr>
        <w:t>»</w:t>
      </w:r>
      <w:r w:rsidRPr="00CC0CD7">
        <w:rPr>
          <w:rFonts w:ascii="PT Astra Serif" w:hAnsi="PT Astra Serif"/>
          <w:sz w:val="28"/>
          <w:szCs w:val="28"/>
        </w:rPr>
        <w:t xml:space="preserve"> получателя </w:t>
      </w:r>
      <w:r w:rsidR="001E393C" w:rsidRPr="00CC0CD7">
        <w:rPr>
          <w:rFonts w:ascii="PT Astra Serif" w:hAnsi="PT Astra Serif"/>
          <w:sz w:val="28"/>
          <w:szCs w:val="28"/>
        </w:rPr>
        <w:t xml:space="preserve">субсидии Главный распорядитель </w:t>
      </w:r>
      <w:r w:rsidRPr="00CC0CD7">
        <w:rPr>
          <w:rFonts w:ascii="PT Astra Serif" w:hAnsi="PT Astra Serif"/>
          <w:sz w:val="28"/>
          <w:szCs w:val="28"/>
        </w:rPr>
        <w:t xml:space="preserve">в срок не позднее 5 рабочих дней со дня получения от </w:t>
      </w:r>
      <w:r w:rsidR="001E393C" w:rsidRPr="00CC0CD7">
        <w:rPr>
          <w:rFonts w:ascii="PT Astra Serif" w:hAnsi="PT Astra Serif"/>
          <w:sz w:val="28"/>
          <w:szCs w:val="28"/>
        </w:rPr>
        <w:t xml:space="preserve">получателя </w:t>
      </w:r>
      <w:r w:rsidR="00036EEB" w:rsidRPr="00CC0CD7">
        <w:rPr>
          <w:rFonts w:ascii="PT Astra Serif" w:hAnsi="PT Astra Serif"/>
          <w:sz w:val="28"/>
          <w:szCs w:val="28"/>
        </w:rPr>
        <w:t>субсидии</w:t>
      </w:r>
      <w:r w:rsidR="001E393C" w:rsidRPr="00CC0CD7">
        <w:rPr>
          <w:rFonts w:ascii="PT Astra Serif" w:hAnsi="PT Astra Serif"/>
          <w:sz w:val="28"/>
          <w:szCs w:val="28"/>
        </w:rPr>
        <w:t xml:space="preserve"> подписанного с</w:t>
      </w:r>
      <w:r w:rsidRPr="00CC0CD7">
        <w:rPr>
          <w:rFonts w:ascii="PT Astra Serif" w:hAnsi="PT Astra Serif"/>
          <w:sz w:val="28"/>
          <w:szCs w:val="28"/>
        </w:rPr>
        <w:t xml:space="preserve">оглашения, преобразует его в форме электронного документа, подписывает усиленной </w:t>
      </w:r>
      <w:hyperlink r:id="rId27" w:anchor="/document/12184522/entry/54" w:history="1">
        <w:r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CC0CD7">
        <w:rPr>
          <w:rFonts w:ascii="PT Astra Serif" w:hAnsi="PT Astra Serif"/>
          <w:sz w:val="28"/>
          <w:szCs w:val="28"/>
        </w:rPr>
        <w:t xml:space="preserve"> лиц, имеющих право действовать от имени </w:t>
      </w:r>
      <w:r w:rsidR="00027DCB" w:rsidRPr="00CC0CD7">
        <w:rPr>
          <w:rFonts w:ascii="PT Astra Serif" w:hAnsi="PT Astra Serif"/>
          <w:sz w:val="28"/>
          <w:szCs w:val="28"/>
        </w:rPr>
        <w:t>Главного распорядителя в ГИС «</w:t>
      </w:r>
      <w:r w:rsidRPr="00CC0CD7">
        <w:rPr>
          <w:rFonts w:ascii="PT Astra Serif" w:hAnsi="PT Astra Serif"/>
          <w:sz w:val="28"/>
          <w:szCs w:val="28"/>
        </w:rPr>
        <w:t>РЭБ Югры</w:t>
      </w:r>
      <w:r w:rsidR="00027DCB" w:rsidRPr="00CC0CD7">
        <w:rPr>
          <w:rFonts w:ascii="PT Astra Serif" w:hAnsi="PT Astra Serif"/>
          <w:sz w:val="28"/>
          <w:szCs w:val="28"/>
        </w:rPr>
        <w:t>»</w:t>
      </w:r>
      <w:r w:rsidRPr="00CC0CD7">
        <w:rPr>
          <w:rFonts w:ascii="PT Astra Serif" w:hAnsi="PT Astra Serif"/>
          <w:sz w:val="28"/>
          <w:szCs w:val="28"/>
        </w:rPr>
        <w:t xml:space="preserve">,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 xml:space="preserve">с приложением электронного образа </w:t>
      </w:r>
      <w:r w:rsidR="00027DCB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Fonts w:ascii="PT Astra Serif" w:hAnsi="PT Astra Serif"/>
          <w:sz w:val="28"/>
          <w:szCs w:val="28"/>
        </w:rPr>
        <w:t xml:space="preserve">оглашения, подписанного получателем </w:t>
      </w:r>
      <w:r w:rsidR="00027DCB" w:rsidRPr="00CC0CD7">
        <w:rPr>
          <w:rFonts w:ascii="PT Astra Serif" w:hAnsi="PT Astra Serif"/>
          <w:sz w:val="28"/>
          <w:szCs w:val="28"/>
        </w:rPr>
        <w:t>субсидии</w:t>
      </w:r>
      <w:r w:rsidRPr="00CC0CD7">
        <w:rPr>
          <w:rFonts w:ascii="PT Astra Serif" w:hAnsi="PT Astra Serif"/>
          <w:sz w:val="28"/>
          <w:szCs w:val="28"/>
        </w:rPr>
        <w:t>.</w:t>
      </w:r>
      <w:proofErr w:type="gramEnd"/>
    </w:p>
    <w:p w:rsidR="00434C70" w:rsidRPr="00CC0CD7" w:rsidRDefault="00434C70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При отсутствии технической возможности формирования </w:t>
      </w:r>
      <w:r w:rsidR="00027DCB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Fonts w:ascii="PT Astra Serif" w:hAnsi="PT Astra Serif"/>
          <w:sz w:val="28"/>
          <w:szCs w:val="28"/>
        </w:rPr>
        <w:t xml:space="preserve">оглашения </w:t>
      </w:r>
      <w:r w:rsidR="002B00B4">
        <w:rPr>
          <w:rFonts w:ascii="PT Astra Serif" w:hAnsi="PT Astra Serif"/>
          <w:sz w:val="28"/>
          <w:szCs w:val="28"/>
        </w:rPr>
        <w:t xml:space="preserve">             </w:t>
      </w:r>
      <w:r w:rsidRPr="00CC0CD7">
        <w:rPr>
          <w:rFonts w:ascii="PT Astra Serif" w:hAnsi="PT Astra Serif"/>
          <w:sz w:val="28"/>
          <w:szCs w:val="28"/>
        </w:rPr>
        <w:t xml:space="preserve">в электронном документе и подписания усиленными </w:t>
      </w:r>
      <w:hyperlink r:id="rId28" w:anchor="/document/12184522/entry/54" w:history="1">
        <w:r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квалифицированными электронными подписями</w:t>
        </w:r>
      </w:hyperlink>
      <w:r w:rsidRPr="00CC0CD7">
        <w:rPr>
          <w:rFonts w:ascii="PT Astra Serif" w:hAnsi="PT Astra Serif"/>
          <w:sz w:val="28"/>
          <w:szCs w:val="28"/>
        </w:rPr>
        <w:t xml:space="preserve"> лиц, имеющих право действовать от имени каждой из сторон соглашения в ГИС </w:t>
      </w:r>
      <w:r w:rsidR="00027DCB" w:rsidRPr="00CC0CD7">
        <w:rPr>
          <w:rFonts w:ascii="PT Astra Serif" w:hAnsi="PT Astra Serif"/>
          <w:sz w:val="28"/>
          <w:szCs w:val="28"/>
        </w:rPr>
        <w:t>«</w:t>
      </w:r>
      <w:r w:rsidRPr="00CC0CD7">
        <w:rPr>
          <w:rFonts w:ascii="PT Astra Serif" w:hAnsi="PT Astra Serif"/>
          <w:sz w:val="28"/>
          <w:szCs w:val="28"/>
        </w:rPr>
        <w:t>РЭБ Югры</w:t>
      </w:r>
      <w:r w:rsidR="00027DCB" w:rsidRPr="00CC0CD7">
        <w:rPr>
          <w:rFonts w:ascii="PT Astra Serif" w:hAnsi="PT Astra Serif"/>
          <w:sz w:val="28"/>
          <w:szCs w:val="28"/>
        </w:rPr>
        <w:t>», подписание с</w:t>
      </w:r>
      <w:r w:rsidRPr="00CC0CD7">
        <w:rPr>
          <w:rFonts w:ascii="PT Astra Serif" w:hAnsi="PT Astra Serif"/>
          <w:sz w:val="28"/>
          <w:szCs w:val="28"/>
        </w:rPr>
        <w:t>оглашения осуществляется на бумажном носителе в срок не позднее 5</w:t>
      </w:r>
      <w:r w:rsidR="00027DCB" w:rsidRPr="00CC0CD7">
        <w:rPr>
          <w:rFonts w:ascii="PT Astra Serif" w:hAnsi="PT Astra Serif"/>
          <w:sz w:val="28"/>
          <w:szCs w:val="28"/>
        </w:rPr>
        <w:t xml:space="preserve"> рабочих дней 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proofErr w:type="gramStart"/>
      <w:r w:rsidR="00027DCB" w:rsidRPr="00CC0CD7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="00027DCB" w:rsidRPr="00CC0CD7">
        <w:rPr>
          <w:rFonts w:ascii="PT Astra Serif" w:hAnsi="PT Astra Serif"/>
          <w:sz w:val="28"/>
          <w:szCs w:val="28"/>
        </w:rPr>
        <w:t xml:space="preserve"> с</w:t>
      </w:r>
      <w:r w:rsidRPr="00CC0CD7">
        <w:rPr>
          <w:rFonts w:ascii="PT Astra Serif" w:hAnsi="PT Astra Serif"/>
          <w:sz w:val="28"/>
          <w:szCs w:val="28"/>
        </w:rPr>
        <w:t xml:space="preserve">оглашения получателем </w:t>
      </w:r>
      <w:r w:rsidR="00027DCB" w:rsidRPr="00CC0CD7">
        <w:rPr>
          <w:rFonts w:ascii="PT Astra Serif" w:hAnsi="PT Astra Serif"/>
          <w:sz w:val="28"/>
          <w:szCs w:val="28"/>
        </w:rPr>
        <w:t>субсидии</w:t>
      </w:r>
      <w:r w:rsidRPr="00CC0CD7">
        <w:rPr>
          <w:rFonts w:ascii="PT Astra Serif" w:hAnsi="PT Astra Serif"/>
          <w:sz w:val="28"/>
          <w:szCs w:val="28"/>
        </w:rPr>
        <w:t>.</w:t>
      </w:r>
    </w:p>
    <w:p w:rsidR="00434C70" w:rsidRPr="00CC0CD7" w:rsidRDefault="00434C70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Получатель </w:t>
      </w:r>
      <w:r w:rsidR="00027DCB" w:rsidRPr="00CC0CD7">
        <w:rPr>
          <w:rFonts w:ascii="PT Astra Serif" w:hAnsi="PT Astra Serif"/>
          <w:sz w:val="28"/>
          <w:szCs w:val="28"/>
        </w:rPr>
        <w:t>субсидии</w:t>
      </w:r>
      <w:r w:rsidRPr="00CC0CD7">
        <w:rPr>
          <w:rFonts w:ascii="PT Astra Serif" w:hAnsi="PT Astra Serif"/>
          <w:sz w:val="28"/>
          <w:szCs w:val="28"/>
        </w:rPr>
        <w:t xml:space="preserve"> в течение 5 рабочих дней со дня получения </w:t>
      </w:r>
      <w:r w:rsidR="00027DCB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Fonts w:ascii="PT Astra Serif" w:hAnsi="PT Astra Serif"/>
          <w:sz w:val="28"/>
          <w:szCs w:val="28"/>
        </w:rPr>
        <w:t xml:space="preserve">оглашения подписывает его в ГИС </w:t>
      </w:r>
      <w:r w:rsidR="00027DCB" w:rsidRPr="00CC0CD7">
        <w:rPr>
          <w:rFonts w:ascii="PT Astra Serif" w:hAnsi="PT Astra Serif"/>
          <w:sz w:val="28"/>
          <w:szCs w:val="28"/>
        </w:rPr>
        <w:t>«РЭБ Югры»</w:t>
      </w:r>
      <w:r w:rsidRPr="00CC0CD7">
        <w:rPr>
          <w:rFonts w:ascii="PT Astra Serif" w:hAnsi="PT Astra Serif"/>
          <w:sz w:val="28"/>
          <w:szCs w:val="28"/>
        </w:rPr>
        <w:t xml:space="preserve">. </w:t>
      </w:r>
      <w:r w:rsidR="00027DCB" w:rsidRPr="00CC0CD7">
        <w:rPr>
          <w:rFonts w:ascii="PT Astra Serif" w:hAnsi="PT Astra Serif"/>
          <w:sz w:val="28"/>
          <w:szCs w:val="28"/>
        </w:rPr>
        <w:t xml:space="preserve">Главный распорядитель </w:t>
      </w:r>
      <w:r w:rsidRPr="00CC0CD7">
        <w:rPr>
          <w:rFonts w:ascii="PT Astra Serif" w:hAnsi="PT Astra Serif"/>
          <w:sz w:val="28"/>
          <w:szCs w:val="28"/>
        </w:rPr>
        <w:t xml:space="preserve">подписывает </w:t>
      </w:r>
      <w:r w:rsidR="00027DCB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Fonts w:ascii="PT Astra Serif" w:hAnsi="PT Astra Serif"/>
          <w:sz w:val="28"/>
          <w:szCs w:val="28"/>
        </w:rPr>
        <w:t xml:space="preserve">оглашение в течение 5 рабочих дней после подписания </w:t>
      </w:r>
      <w:r w:rsidR="00027DCB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Fonts w:ascii="PT Astra Serif" w:hAnsi="PT Astra Serif"/>
          <w:sz w:val="28"/>
          <w:szCs w:val="28"/>
        </w:rPr>
        <w:t xml:space="preserve">оглашения получателем </w:t>
      </w:r>
      <w:r w:rsidR="00027DCB" w:rsidRPr="00CC0CD7">
        <w:rPr>
          <w:rFonts w:ascii="PT Astra Serif" w:hAnsi="PT Astra Serif"/>
          <w:sz w:val="28"/>
          <w:szCs w:val="28"/>
        </w:rPr>
        <w:t>субсидии</w:t>
      </w:r>
      <w:r w:rsidRPr="00CC0CD7">
        <w:rPr>
          <w:rFonts w:ascii="PT Astra Serif" w:hAnsi="PT Astra Serif"/>
          <w:sz w:val="28"/>
          <w:szCs w:val="28"/>
        </w:rPr>
        <w:t xml:space="preserve">, но не позднее 15 рабочих дней </w:t>
      </w:r>
      <w:proofErr w:type="gramStart"/>
      <w:r w:rsidRPr="00CC0CD7">
        <w:rPr>
          <w:rFonts w:ascii="PT Astra Serif" w:hAnsi="PT Astra Serif"/>
          <w:sz w:val="28"/>
          <w:szCs w:val="28"/>
        </w:rPr>
        <w:t>с даты принятия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решения о предоставлении </w:t>
      </w:r>
      <w:r w:rsidR="00027DCB" w:rsidRPr="00CC0CD7">
        <w:rPr>
          <w:rFonts w:ascii="PT Astra Serif" w:hAnsi="PT Astra Serif"/>
          <w:sz w:val="28"/>
          <w:szCs w:val="28"/>
        </w:rPr>
        <w:t>субсидии</w:t>
      </w:r>
      <w:r w:rsidRPr="00CC0CD7">
        <w:rPr>
          <w:rFonts w:ascii="PT Astra Serif" w:hAnsi="PT Astra Serif"/>
          <w:sz w:val="28"/>
          <w:szCs w:val="28"/>
        </w:rPr>
        <w:t>.</w:t>
      </w:r>
    </w:p>
    <w:p w:rsidR="004031D7" w:rsidRPr="00CC0CD7" w:rsidRDefault="004031D7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</w:t>
      </w:r>
      <w:r w:rsidR="008D7EC2" w:rsidRPr="00CC0CD7">
        <w:rPr>
          <w:rFonts w:ascii="PT Astra Serif" w:hAnsi="PT Astra Serif"/>
          <w:sz w:val="28"/>
          <w:szCs w:val="28"/>
        </w:rPr>
        <w:t>1</w:t>
      </w:r>
      <w:r w:rsidR="00E35D07" w:rsidRPr="00CC0CD7">
        <w:rPr>
          <w:rFonts w:ascii="PT Astra Serif" w:hAnsi="PT Astra Serif"/>
          <w:sz w:val="28"/>
          <w:szCs w:val="28"/>
        </w:rPr>
        <w:t>5</w:t>
      </w:r>
      <w:r w:rsidRPr="00CC0CD7">
        <w:rPr>
          <w:rFonts w:ascii="PT Astra Serif" w:hAnsi="PT Astra Serif"/>
          <w:sz w:val="28"/>
          <w:szCs w:val="28"/>
        </w:rPr>
        <w:t xml:space="preserve">. Результатом предоставления субсидии является </w:t>
      </w:r>
      <w:r w:rsidR="00EB2552" w:rsidRPr="00CC0CD7">
        <w:rPr>
          <w:rFonts w:ascii="PT Astra Serif" w:hAnsi="PT Astra Serif"/>
          <w:sz w:val="28"/>
          <w:szCs w:val="28"/>
        </w:rPr>
        <w:t>оказание услуг по реализации</w:t>
      </w:r>
      <w:r w:rsidRPr="00CC0CD7">
        <w:rPr>
          <w:rFonts w:ascii="PT Astra Serif" w:hAnsi="PT Astra Serif"/>
          <w:sz w:val="28"/>
          <w:szCs w:val="28"/>
        </w:rPr>
        <w:t xml:space="preserve"> основной образовательной программы в соответствии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>с требованиями федерального государственного образовательного стандарта (далее - ФГОС).</w:t>
      </w:r>
    </w:p>
    <w:p w:rsidR="004031D7" w:rsidRPr="00CC0CD7" w:rsidRDefault="004031D7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Показателями, необходимыми для достижения результатов предоставления субсидии являются: </w:t>
      </w:r>
    </w:p>
    <w:p w:rsidR="004031D7" w:rsidRPr="00CC0CD7" w:rsidRDefault="004031D7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2.1</w:t>
      </w:r>
      <w:r w:rsidR="00E35D07" w:rsidRPr="00CC0CD7">
        <w:rPr>
          <w:rFonts w:ascii="PT Astra Serif" w:hAnsi="PT Astra Serif"/>
          <w:sz w:val="28"/>
          <w:szCs w:val="28"/>
        </w:rPr>
        <w:t>5</w:t>
      </w:r>
      <w:r w:rsidRPr="00CC0CD7">
        <w:rPr>
          <w:rFonts w:ascii="PT Astra Serif" w:hAnsi="PT Astra Serif"/>
          <w:sz w:val="28"/>
          <w:szCs w:val="28"/>
        </w:rPr>
        <w:t xml:space="preserve">.1. Доля учебных помещений оснащенных в соответствии </w:t>
      </w:r>
      <w:r w:rsidR="002B00B4">
        <w:rPr>
          <w:rFonts w:ascii="PT Astra Serif" w:hAnsi="PT Astra Serif"/>
          <w:sz w:val="28"/>
          <w:szCs w:val="28"/>
        </w:rPr>
        <w:t xml:space="preserve">                           </w:t>
      </w:r>
      <w:proofErr w:type="gramStart"/>
      <w:r w:rsidR="00A66116" w:rsidRPr="00CC0CD7">
        <w:rPr>
          <w:rFonts w:ascii="PT Astra Serif" w:hAnsi="PT Astra Serif"/>
          <w:sz w:val="28"/>
          <w:szCs w:val="28"/>
        </w:rPr>
        <w:t>с</w:t>
      </w:r>
      <w:proofErr w:type="gramEnd"/>
      <w:r w:rsidR="00A66116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требованиям ФГОС.</w:t>
      </w:r>
    </w:p>
    <w:p w:rsidR="004031D7" w:rsidRPr="00CC0CD7" w:rsidRDefault="004031D7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2.1</w:t>
      </w:r>
      <w:r w:rsidR="00E35D07" w:rsidRPr="00CC0CD7">
        <w:rPr>
          <w:rFonts w:ascii="PT Astra Serif" w:hAnsi="PT Astra Serif"/>
          <w:sz w:val="28"/>
          <w:szCs w:val="28"/>
        </w:rPr>
        <w:t>5</w:t>
      </w:r>
      <w:r w:rsidRPr="00CC0CD7">
        <w:rPr>
          <w:rFonts w:ascii="PT Astra Serif" w:hAnsi="PT Astra Serif"/>
          <w:sz w:val="28"/>
          <w:szCs w:val="28"/>
        </w:rPr>
        <w:t>.2. Доля педагогических и учебно-вспомогательных работников соответствующих квалификационным характеристикам, установленным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 xml:space="preserve"> в Едином квалификационном справочнике должностей руководителей, специалистов и служащих.</w:t>
      </w:r>
    </w:p>
    <w:p w:rsidR="004031D7" w:rsidRPr="00CC0CD7" w:rsidRDefault="004031D7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2.1</w:t>
      </w:r>
      <w:r w:rsidR="00E35D07" w:rsidRPr="00CC0CD7">
        <w:rPr>
          <w:rFonts w:ascii="PT Astra Serif" w:hAnsi="PT Astra Serif"/>
          <w:sz w:val="28"/>
          <w:szCs w:val="28"/>
        </w:rPr>
        <w:t>5</w:t>
      </w:r>
      <w:r w:rsidRPr="00CC0CD7">
        <w:rPr>
          <w:rFonts w:ascii="PT Astra Serif" w:hAnsi="PT Astra Serif"/>
          <w:sz w:val="28"/>
          <w:szCs w:val="28"/>
        </w:rPr>
        <w:t>.3. Полнота реализации основной образовательной программы.</w:t>
      </w:r>
    </w:p>
    <w:p w:rsidR="004031D7" w:rsidRPr="00CC0CD7" w:rsidRDefault="004031D7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Срок достижения результата предоставления субсидии и значение показателя, необходимого для достижения результата предоставления субсидии устанавливается в соглашении.</w:t>
      </w:r>
    </w:p>
    <w:p w:rsidR="004031D7" w:rsidRPr="00CC0CD7" w:rsidRDefault="004031D7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Значение показателя, необходимого для достижения результата предоставления субсидии устанавливается в соглашении.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</w:t>
      </w:r>
      <w:r w:rsidR="00723E90" w:rsidRPr="00CC0CD7">
        <w:rPr>
          <w:rFonts w:ascii="PT Astra Serif" w:hAnsi="PT Astra Serif"/>
          <w:sz w:val="28"/>
          <w:szCs w:val="28"/>
        </w:rPr>
        <w:t>1</w:t>
      </w:r>
      <w:r w:rsidR="00E35D07" w:rsidRPr="00CC0CD7">
        <w:rPr>
          <w:rFonts w:ascii="PT Astra Serif" w:hAnsi="PT Astra Serif"/>
          <w:sz w:val="28"/>
          <w:szCs w:val="28"/>
        </w:rPr>
        <w:t>6</w:t>
      </w:r>
      <w:r w:rsidR="00DA5567" w:rsidRPr="00CC0CD7">
        <w:rPr>
          <w:rFonts w:ascii="PT Astra Serif" w:hAnsi="PT Astra Serif"/>
          <w:sz w:val="28"/>
          <w:szCs w:val="28"/>
        </w:rPr>
        <w:t>.</w:t>
      </w:r>
      <w:r w:rsidRPr="00CC0CD7">
        <w:rPr>
          <w:rFonts w:ascii="PT Astra Serif" w:hAnsi="PT Astra Serif"/>
          <w:sz w:val="28"/>
          <w:szCs w:val="28"/>
        </w:rPr>
        <w:t xml:space="preserve"> Перечисление субсидии осуществляется Главным распорядителем на расчетный счет получателя субсидии, открытый в кредитной организации </w:t>
      </w:r>
      <w:r w:rsidRPr="00CC0CD7">
        <w:rPr>
          <w:rFonts w:ascii="PT Astra Serif" w:hAnsi="PT Astra Serif"/>
          <w:sz w:val="28"/>
          <w:szCs w:val="28"/>
        </w:rPr>
        <w:lastRenderedPageBreak/>
        <w:t>в соответствии с требованиями, установленными законод</w:t>
      </w:r>
      <w:r w:rsidR="00096C02" w:rsidRPr="00CC0CD7">
        <w:rPr>
          <w:rFonts w:ascii="PT Astra Serif" w:hAnsi="PT Astra Serif"/>
          <w:sz w:val="28"/>
          <w:szCs w:val="28"/>
        </w:rPr>
        <w:t>ательством Российской Федерации.</w:t>
      </w:r>
    </w:p>
    <w:p w:rsidR="00145D74" w:rsidRPr="00CC0CD7" w:rsidRDefault="00096C02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Перечисление субсидии осуществляется</w:t>
      </w:r>
      <w:r w:rsidR="00145D74" w:rsidRPr="00CC0CD7">
        <w:rPr>
          <w:rFonts w:ascii="PT Astra Serif" w:hAnsi="PT Astra Serif"/>
          <w:sz w:val="28"/>
          <w:szCs w:val="28"/>
        </w:rPr>
        <w:t xml:space="preserve"> не позднее 10-го рабочего дня, следующего за днем издания приказа Главным распорядителем </w:t>
      </w:r>
      <w:r w:rsidR="002B00B4">
        <w:rPr>
          <w:rFonts w:ascii="PT Astra Serif" w:hAnsi="PT Astra Serif"/>
          <w:sz w:val="28"/>
          <w:szCs w:val="28"/>
        </w:rPr>
        <w:t xml:space="preserve">                           </w:t>
      </w:r>
      <w:r w:rsidR="00145D74" w:rsidRPr="00CC0CD7">
        <w:rPr>
          <w:rFonts w:ascii="PT Astra Serif" w:hAnsi="PT Astra Serif"/>
          <w:sz w:val="28"/>
          <w:szCs w:val="28"/>
        </w:rPr>
        <w:t xml:space="preserve">о предоставлении субсидии на основании заявки на перечисление субсидии, предоставленной получателем субсидии Главному распорядителю в течение 5 (пяти) календарных дней со дня получения от Главного распорядителя письменного уведомления о предоставлении субсидии. К заявке </w:t>
      </w:r>
      <w:r w:rsidR="002B00B4">
        <w:rPr>
          <w:rFonts w:ascii="PT Astra Serif" w:hAnsi="PT Astra Serif"/>
          <w:sz w:val="28"/>
          <w:szCs w:val="28"/>
        </w:rPr>
        <w:t xml:space="preserve">                           </w:t>
      </w:r>
      <w:r w:rsidR="00145D74" w:rsidRPr="00CC0CD7">
        <w:rPr>
          <w:rFonts w:ascii="PT Astra Serif" w:hAnsi="PT Astra Serif"/>
          <w:sz w:val="28"/>
          <w:szCs w:val="28"/>
        </w:rPr>
        <w:t xml:space="preserve">на перечисление субсидии получатель субсидии прикладывает следующие документы: 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расчетны</w:t>
      </w:r>
      <w:r w:rsidR="00096C02" w:rsidRPr="00CC0CD7">
        <w:rPr>
          <w:rFonts w:ascii="PT Astra Serif" w:hAnsi="PT Astra Serif"/>
          <w:sz w:val="28"/>
          <w:szCs w:val="28"/>
        </w:rPr>
        <w:t>е ведомости</w:t>
      </w:r>
      <w:r w:rsidRPr="00CC0CD7">
        <w:rPr>
          <w:rFonts w:ascii="PT Astra Serif" w:hAnsi="PT Astra Serif"/>
          <w:sz w:val="28"/>
          <w:szCs w:val="28"/>
        </w:rPr>
        <w:t xml:space="preserve"> о начислении </w:t>
      </w:r>
      <w:r w:rsidRPr="00CC0CD7">
        <w:rPr>
          <w:rFonts w:ascii="PT Astra Serif" w:hAnsi="PT Astra Serif"/>
          <w:iCs/>
          <w:sz w:val="28"/>
          <w:szCs w:val="28"/>
        </w:rPr>
        <w:t>заработной</w:t>
      </w:r>
      <w:r w:rsidRPr="00CC0CD7">
        <w:rPr>
          <w:rFonts w:ascii="PT Astra Serif" w:hAnsi="PT Astra Serif"/>
          <w:i/>
          <w:sz w:val="28"/>
          <w:szCs w:val="28"/>
        </w:rPr>
        <w:t xml:space="preserve"> </w:t>
      </w:r>
      <w:r w:rsidRPr="00CC0CD7">
        <w:rPr>
          <w:rFonts w:ascii="PT Astra Serif" w:hAnsi="PT Astra Serif"/>
          <w:iCs/>
          <w:sz w:val="28"/>
          <w:szCs w:val="28"/>
        </w:rPr>
        <w:t>платы</w:t>
      </w:r>
      <w:r w:rsidRPr="00CC0CD7">
        <w:rPr>
          <w:rFonts w:ascii="PT Astra Serif" w:hAnsi="PT Astra Serif"/>
          <w:sz w:val="28"/>
          <w:szCs w:val="28"/>
        </w:rPr>
        <w:t xml:space="preserve"> работникам 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>за период, подлежащий возмещению;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платежны</w:t>
      </w:r>
      <w:r w:rsidR="00096C02" w:rsidRPr="00CC0CD7">
        <w:rPr>
          <w:rFonts w:ascii="PT Astra Serif" w:hAnsi="PT Astra Serif"/>
          <w:sz w:val="28"/>
          <w:szCs w:val="28"/>
        </w:rPr>
        <w:t>е</w:t>
      </w:r>
      <w:r w:rsidRPr="00CC0CD7">
        <w:rPr>
          <w:rFonts w:ascii="PT Astra Serif" w:hAnsi="PT Astra Serif"/>
          <w:sz w:val="28"/>
          <w:szCs w:val="28"/>
        </w:rPr>
        <w:t xml:space="preserve"> ведомост</w:t>
      </w:r>
      <w:r w:rsidR="00096C02" w:rsidRPr="00CC0CD7">
        <w:rPr>
          <w:rFonts w:ascii="PT Astra Serif" w:hAnsi="PT Astra Serif"/>
          <w:sz w:val="28"/>
          <w:szCs w:val="28"/>
        </w:rPr>
        <w:t>и</w:t>
      </w:r>
      <w:r w:rsidRPr="00CC0CD7">
        <w:rPr>
          <w:rFonts w:ascii="PT Astra Serif" w:hAnsi="PT Astra Serif"/>
          <w:sz w:val="28"/>
          <w:szCs w:val="28"/>
        </w:rPr>
        <w:t xml:space="preserve"> и (или) платежны</w:t>
      </w:r>
      <w:r w:rsidR="00096C02" w:rsidRPr="00CC0CD7">
        <w:rPr>
          <w:rFonts w:ascii="PT Astra Serif" w:hAnsi="PT Astra Serif"/>
          <w:sz w:val="28"/>
          <w:szCs w:val="28"/>
        </w:rPr>
        <w:t>е</w:t>
      </w:r>
      <w:r w:rsidRPr="00CC0CD7">
        <w:rPr>
          <w:rFonts w:ascii="PT Astra Serif" w:hAnsi="PT Astra Serif"/>
          <w:sz w:val="28"/>
          <w:szCs w:val="28"/>
        </w:rPr>
        <w:t xml:space="preserve"> поручени</w:t>
      </w:r>
      <w:r w:rsidR="00096C02" w:rsidRPr="00CC0CD7">
        <w:rPr>
          <w:rFonts w:ascii="PT Astra Serif" w:hAnsi="PT Astra Serif"/>
          <w:sz w:val="28"/>
          <w:szCs w:val="28"/>
        </w:rPr>
        <w:t>я</w:t>
      </w:r>
      <w:r w:rsidRPr="00CC0CD7">
        <w:rPr>
          <w:rFonts w:ascii="PT Astra Serif" w:hAnsi="PT Astra Serif"/>
          <w:sz w:val="28"/>
          <w:szCs w:val="28"/>
        </w:rPr>
        <w:t xml:space="preserve"> (с приложением банковского реестра в случае перечисления двум и более работникам одним платежным поручением) на перечисление </w:t>
      </w:r>
      <w:r w:rsidRPr="00CC0CD7">
        <w:rPr>
          <w:rFonts w:ascii="PT Astra Serif" w:hAnsi="PT Astra Serif"/>
          <w:iCs/>
          <w:sz w:val="28"/>
          <w:szCs w:val="28"/>
        </w:rPr>
        <w:t>заработной</w:t>
      </w:r>
      <w:r w:rsidRPr="00CC0CD7">
        <w:rPr>
          <w:rFonts w:ascii="PT Astra Serif" w:hAnsi="PT Astra Serif"/>
          <w:i/>
          <w:sz w:val="28"/>
          <w:szCs w:val="28"/>
        </w:rPr>
        <w:t xml:space="preserve"> </w:t>
      </w:r>
      <w:r w:rsidRPr="00CC0CD7">
        <w:rPr>
          <w:rFonts w:ascii="PT Astra Serif" w:hAnsi="PT Astra Serif"/>
          <w:iCs/>
          <w:sz w:val="28"/>
          <w:szCs w:val="28"/>
        </w:rPr>
        <w:t>платы</w:t>
      </w:r>
      <w:r w:rsidRPr="00CC0CD7">
        <w:rPr>
          <w:rFonts w:ascii="PT Astra Serif" w:hAnsi="PT Astra Serif"/>
          <w:sz w:val="28"/>
          <w:szCs w:val="28"/>
        </w:rPr>
        <w:t xml:space="preserve"> работникам;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платежны</w:t>
      </w:r>
      <w:r w:rsidR="00096C02" w:rsidRPr="00CC0CD7">
        <w:rPr>
          <w:rFonts w:ascii="PT Astra Serif" w:hAnsi="PT Astra Serif"/>
          <w:sz w:val="28"/>
          <w:szCs w:val="28"/>
        </w:rPr>
        <w:t>е</w:t>
      </w:r>
      <w:r w:rsidRPr="00CC0CD7">
        <w:rPr>
          <w:rFonts w:ascii="PT Astra Serif" w:hAnsi="PT Astra Serif"/>
          <w:sz w:val="28"/>
          <w:szCs w:val="28"/>
        </w:rPr>
        <w:t xml:space="preserve"> ведомост</w:t>
      </w:r>
      <w:r w:rsidR="00096C02" w:rsidRPr="00CC0CD7">
        <w:rPr>
          <w:rFonts w:ascii="PT Astra Serif" w:hAnsi="PT Astra Serif"/>
          <w:sz w:val="28"/>
          <w:szCs w:val="28"/>
        </w:rPr>
        <w:t>и и (или) платежные</w:t>
      </w:r>
      <w:r w:rsidRPr="00CC0CD7">
        <w:rPr>
          <w:rFonts w:ascii="PT Astra Serif" w:hAnsi="PT Astra Serif"/>
          <w:sz w:val="28"/>
          <w:szCs w:val="28"/>
        </w:rPr>
        <w:t xml:space="preserve"> поручени</w:t>
      </w:r>
      <w:r w:rsidR="00096C02" w:rsidRPr="00CC0CD7">
        <w:rPr>
          <w:rFonts w:ascii="PT Astra Serif" w:hAnsi="PT Astra Serif"/>
          <w:sz w:val="28"/>
          <w:szCs w:val="28"/>
        </w:rPr>
        <w:t>я</w:t>
      </w:r>
      <w:r w:rsidRPr="00CC0CD7">
        <w:rPr>
          <w:rFonts w:ascii="PT Astra Serif" w:hAnsi="PT Astra Serif"/>
          <w:sz w:val="28"/>
          <w:szCs w:val="28"/>
        </w:rPr>
        <w:t xml:space="preserve"> на перечисление страховых взносов в государственные внебюджетные фонды за работников</w:t>
      </w:r>
      <w:r w:rsidR="002B00B4">
        <w:rPr>
          <w:rFonts w:ascii="PT Astra Serif" w:hAnsi="PT Astra Serif"/>
          <w:sz w:val="28"/>
          <w:szCs w:val="28"/>
        </w:rPr>
        <w:t xml:space="preserve">   </w:t>
      </w:r>
      <w:r w:rsidRPr="00CC0CD7">
        <w:rPr>
          <w:rFonts w:ascii="PT Astra Serif" w:hAnsi="PT Astra Serif"/>
          <w:sz w:val="28"/>
          <w:szCs w:val="28"/>
        </w:rPr>
        <w:t xml:space="preserve"> (с приложением </w:t>
      </w:r>
      <w:r w:rsidRPr="00CC0CD7">
        <w:rPr>
          <w:rFonts w:ascii="PT Astra Serif" w:hAnsi="PT Astra Serif"/>
          <w:iCs/>
          <w:sz w:val="28"/>
          <w:szCs w:val="28"/>
        </w:rPr>
        <w:t>подтверждающих</w:t>
      </w:r>
      <w:r w:rsidRPr="00CC0CD7">
        <w:rPr>
          <w:rFonts w:ascii="PT Astra Serif" w:hAnsi="PT Astra Serif"/>
          <w:i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расчеты копий </w:t>
      </w:r>
      <w:r w:rsidRPr="00CC0CD7">
        <w:rPr>
          <w:rFonts w:ascii="PT Astra Serif" w:hAnsi="PT Astra Serif"/>
          <w:iCs/>
          <w:sz w:val="28"/>
          <w:szCs w:val="28"/>
        </w:rPr>
        <w:t>документов</w:t>
      </w:r>
      <w:r w:rsidRPr="00CC0CD7">
        <w:rPr>
          <w:rFonts w:ascii="PT Astra Serif" w:hAnsi="PT Astra Serif"/>
          <w:sz w:val="28"/>
          <w:szCs w:val="28"/>
        </w:rPr>
        <w:t xml:space="preserve"> в случае перечисления отчислений за двух и более работников одним платежным документом без указаний персональных данных прочих сотрудников);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табеля учета рабочего времени работника за каждый месяц, подлежащий возмещению;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договоры с приложениями указанными в договоре, счета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>(при наличии), акты выполненных работ (оказанных услуг), счета-фактуры, товарные накладные, универсальные передаточные документы;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документы, подтверждающие факт оплаты, а именно: фискальные чеки, платежные поручения с отметкой банка об исполнении с указанием назначения платежа в соответствии с предметом договора и периода оплаты или квитанция к приходному кассовому ордеру.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Копии документов заверяются подписью получателя субсидии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>и печатью (при наличии).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Последующее перечисление субсидии осуществляется Главным распорядителем ежемесячно в сроки, установленные соглашением </w:t>
      </w:r>
      <w:r w:rsidR="002B00B4">
        <w:rPr>
          <w:rFonts w:ascii="PT Astra Serif" w:hAnsi="PT Astra Serif"/>
          <w:sz w:val="28"/>
          <w:szCs w:val="28"/>
        </w:rPr>
        <w:t xml:space="preserve">                       </w:t>
      </w:r>
      <w:r w:rsidRPr="00CC0CD7">
        <w:rPr>
          <w:rFonts w:ascii="PT Astra Serif" w:hAnsi="PT Astra Serif"/>
          <w:sz w:val="28"/>
          <w:szCs w:val="28"/>
        </w:rPr>
        <w:t xml:space="preserve">при предоставлении заявки на перечисление субсидии с приложением документов, подтверждающих фактически произведенные затраты за месяц, предшествующий месяцу в котором будет осуществляться перечисление субсидии, указанных в </w:t>
      </w:r>
      <w:r w:rsidR="00096C02" w:rsidRPr="00CC0CD7">
        <w:rPr>
          <w:rFonts w:ascii="PT Astra Serif" w:hAnsi="PT Astra Serif"/>
          <w:sz w:val="28"/>
          <w:szCs w:val="28"/>
        </w:rPr>
        <w:t xml:space="preserve">настоящем </w:t>
      </w:r>
      <w:r w:rsidRPr="00CC0CD7">
        <w:rPr>
          <w:rFonts w:ascii="PT Astra Serif" w:hAnsi="PT Astra Serif"/>
          <w:sz w:val="28"/>
          <w:szCs w:val="28"/>
        </w:rPr>
        <w:t>пункте</w:t>
      </w:r>
      <w:r w:rsidR="00096C02" w:rsidRPr="00CC0CD7">
        <w:rPr>
          <w:rFonts w:ascii="PT Astra Serif" w:hAnsi="PT Astra Serif"/>
          <w:sz w:val="28"/>
          <w:szCs w:val="28"/>
        </w:rPr>
        <w:t>.</w:t>
      </w:r>
    </w:p>
    <w:p w:rsidR="00145D74" w:rsidRPr="00CC0CD7" w:rsidRDefault="00171F67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2.1</w:t>
      </w:r>
      <w:r w:rsidR="00783C14" w:rsidRPr="00CC0CD7">
        <w:rPr>
          <w:rFonts w:ascii="PT Astra Serif" w:hAnsi="PT Astra Serif"/>
          <w:sz w:val="28"/>
          <w:szCs w:val="28"/>
        </w:rPr>
        <w:t>7</w:t>
      </w:r>
      <w:r w:rsidR="00145D74" w:rsidRPr="00CC0CD7">
        <w:rPr>
          <w:rFonts w:ascii="PT Astra Serif" w:hAnsi="PT Astra Serif"/>
          <w:sz w:val="28"/>
          <w:szCs w:val="28"/>
        </w:rPr>
        <w:t xml:space="preserve">. Изменение объема субсидии осуществляется при изменении показателей, учтенных при расчете объема субсидии, при внесении </w:t>
      </w:r>
      <w:r w:rsidR="00145D74" w:rsidRPr="00CC0CD7">
        <w:rPr>
          <w:rFonts w:ascii="PT Astra Serif" w:hAnsi="PT Astra Serif"/>
          <w:sz w:val="28"/>
          <w:szCs w:val="28"/>
        </w:rPr>
        <w:lastRenderedPageBreak/>
        <w:t xml:space="preserve">изменений в муниципальные правовые акты, являющиеся основополагающими для определения объема субсидии, путем внесения изменений в приказ начальника Управления образования о предоставлении субсидий частным образовательным организациям, в соглашение. При этом увеличение объема субсидии осуществляется в пределах средств, предусмотренных на данные цели решением Думы города Югорска </w:t>
      </w:r>
      <w:r w:rsidR="002B00B4">
        <w:rPr>
          <w:rFonts w:ascii="PT Astra Serif" w:hAnsi="PT Astra Serif"/>
          <w:sz w:val="28"/>
          <w:szCs w:val="28"/>
        </w:rPr>
        <w:t xml:space="preserve">                           </w:t>
      </w:r>
      <w:r w:rsidR="00145D74" w:rsidRPr="00CC0CD7">
        <w:rPr>
          <w:rFonts w:ascii="PT Astra Serif" w:hAnsi="PT Astra Serif"/>
          <w:sz w:val="28"/>
          <w:szCs w:val="28"/>
        </w:rPr>
        <w:t>о бюджете на соответствующий финансовый год и плановый период.</w:t>
      </w:r>
    </w:p>
    <w:p w:rsidR="00145D74" w:rsidRPr="00CC0CD7" w:rsidRDefault="00145D74" w:rsidP="00CC0CD7">
      <w:pPr>
        <w:pStyle w:val="header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2.1</w:t>
      </w:r>
      <w:r w:rsidR="00783C14" w:rsidRPr="00CC0CD7">
        <w:rPr>
          <w:rFonts w:ascii="PT Astra Serif" w:hAnsi="PT Astra Serif"/>
          <w:sz w:val="28"/>
          <w:szCs w:val="28"/>
        </w:rPr>
        <w:t>8</w:t>
      </w:r>
      <w:r w:rsidRPr="00CC0CD7">
        <w:rPr>
          <w:rFonts w:ascii="PT Astra Serif" w:hAnsi="PT Astra Serif"/>
          <w:sz w:val="28"/>
          <w:szCs w:val="28"/>
        </w:rPr>
        <w:t xml:space="preserve">. При реорганизации получателя </w:t>
      </w:r>
      <w:r w:rsidR="00171F67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, являющегося юридическим лицом, в форме слияния, присоединения или преобразования </w:t>
      </w:r>
      <w:r w:rsidR="002B00B4">
        <w:rPr>
          <w:rFonts w:ascii="PT Astra Serif" w:hAnsi="PT Astra Serif"/>
          <w:sz w:val="28"/>
          <w:szCs w:val="28"/>
        </w:rPr>
        <w:t xml:space="preserve">                      </w:t>
      </w:r>
      <w:r w:rsidRPr="00CC0CD7">
        <w:rPr>
          <w:rFonts w:ascii="PT Astra Serif" w:hAnsi="PT Astra Serif"/>
          <w:sz w:val="28"/>
          <w:szCs w:val="28"/>
        </w:rPr>
        <w:t xml:space="preserve">в </w:t>
      </w:r>
      <w:r w:rsidR="00171F67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Fonts w:ascii="PT Astra Serif" w:hAnsi="PT Astra Serif"/>
          <w:sz w:val="28"/>
          <w:szCs w:val="28"/>
        </w:rPr>
        <w:t xml:space="preserve">оглашение вносятся изменения путем заключения дополнительного соглашения к </w:t>
      </w:r>
      <w:r w:rsidR="00171F67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Fonts w:ascii="PT Astra Serif" w:hAnsi="PT Astra Serif"/>
          <w:sz w:val="28"/>
          <w:szCs w:val="28"/>
        </w:rPr>
        <w:t>оглашению в части перемены лица в обязательстве</w:t>
      </w:r>
      <w:r w:rsidR="002B00B4">
        <w:rPr>
          <w:rFonts w:ascii="PT Astra Serif" w:hAnsi="PT Astra Serif"/>
          <w:sz w:val="28"/>
          <w:szCs w:val="28"/>
        </w:rPr>
        <w:t xml:space="preserve">                             </w:t>
      </w:r>
      <w:r w:rsidRPr="00CC0CD7">
        <w:rPr>
          <w:rFonts w:ascii="PT Astra Serif" w:hAnsi="PT Astra Serif"/>
          <w:sz w:val="28"/>
          <w:szCs w:val="28"/>
        </w:rPr>
        <w:t xml:space="preserve">с </w:t>
      </w:r>
      <w:r w:rsidR="00171F67" w:rsidRPr="00CC0CD7">
        <w:rPr>
          <w:rFonts w:ascii="PT Astra Serif" w:hAnsi="PT Astra Serif"/>
          <w:sz w:val="28"/>
          <w:szCs w:val="28"/>
        </w:rPr>
        <w:t>указанием в с</w:t>
      </w:r>
      <w:r w:rsidRPr="00CC0CD7">
        <w:rPr>
          <w:rFonts w:ascii="PT Astra Serif" w:hAnsi="PT Astra Serif"/>
          <w:sz w:val="28"/>
          <w:szCs w:val="28"/>
        </w:rPr>
        <w:t xml:space="preserve">оглашении юридического лица, являющегося правопреемником. </w:t>
      </w:r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C0CD7">
        <w:rPr>
          <w:rFonts w:ascii="PT Astra Serif" w:hAnsi="PT Astra Serif"/>
          <w:sz w:val="28"/>
          <w:szCs w:val="28"/>
        </w:rPr>
        <w:t xml:space="preserve">При реорганизации получателя </w:t>
      </w:r>
      <w:r w:rsidR="00E734C9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, являющегося юридическим лицом, в форме разделения, выделения, а также при ликвидации получателя </w:t>
      </w:r>
      <w:r w:rsidR="00E734C9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, являющегося юридическим лицом, или прекращении деятельности получателя </w:t>
      </w:r>
      <w:r w:rsidR="00E734C9" w:rsidRPr="00CC0CD7">
        <w:rPr>
          <w:rStyle w:val="match"/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, являющегося индивидуальным предпринимателем 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="002B00B4">
        <w:rPr>
          <w:rFonts w:ascii="PT Astra Serif" w:hAnsi="PT Astra Serif"/>
          <w:sz w:val="28"/>
          <w:szCs w:val="28"/>
        </w:rPr>
        <w:t xml:space="preserve">                         </w:t>
      </w:r>
      <w:r w:rsidRPr="00CC0CD7">
        <w:rPr>
          <w:rFonts w:ascii="PT Astra Serif" w:hAnsi="PT Astra Serif"/>
          <w:sz w:val="28"/>
          <w:szCs w:val="28"/>
        </w:rPr>
        <w:t xml:space="preserve">в соответствии с абзацем вторым пункта 5 </w:t>
      </w:r>
      <w:hyperlink r:id="rId29" w:history="1">
        <w:r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статьи 23 Гражданского кодекса Российской Федерации</w:t>
        </w:r>
      </w:hyperlink>
      <w:r w:rsidR="00E734C9" w:rsidRPr="00CC0CD7">
        <w:rPr>
          <w:rFonts w:ascii="PT Astra Serif" w:hAnsi="PT Astra Serif"/>
          <w:sz w:val="28"/>
          <w:szCs w:val="28"/>
        </w:rPr>
        <w:t>), с</w:t>
      </w:r>
      <w:r w:rsidRPr="00CC0CD7">
        <w:rPr>
          <w:rFonts w:ascii="PT Astra Serif" w:hAnsi="PT Astra Serif"/>
          <w:sz w:val="28"/>
          <w:szCs w:val="28"/>
        </w:rPr>
        <w:t>оглашение расторгается с формированием уведомления о расторжении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734C9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Fonts w:ascii="PT Astra Serif" w:hAnsi="PT Astra Serif"/>
          <w:sz w:val="28"/>
          <w:szCs w:val="28"/>
        </w:rPr>
        <w:t xml:space="preserve">оглашения в одностороннем порядке и акта </w:t>
      </w:r>
      <w:r w:rsidR="002B00B4">
        <w:rPr>
          <w:rFonts w:ascii="PT Astra Serif" w:hAnsi="PT Astra Serif"/>
          <w:sz w:val="28"/>
          <w:szCs w:val="28"/>
        </w:rPr>
        <w:t xml:space="preserve">               </w:t>
      </w:r>
      <w:r w:rsidRPr="00CC0CD7">
        <w:rPr>
          <w:rFonts w:ascii="PT Astra Serif" w:hAnsi="PT Astra Serif"/>
          <w:sz w:val="28"/>
          <w:szCs w:val="28"/>
        </w:rPr>
        <w:t xml:space="preserve">об исполнении обязательств по </w:t>
      </w:r>
      <w:r w:rsidR="00E734C9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Fonts w:ascii="PT Astra Serif" w:hAnsi="PT Astra Serif"/>
          <w:sz w:val="28"/>
          <w:szCs w:val="28"/>
        </w:rPr>
        <w:t xml:space="preserve">оглашению с отражением информации 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 xml:space="preserve">о не исполненных получателем </w:t>
      </w:r>
      <w:r w:rsidR="00E734C9" w:rsidRPr="00CC0CD7">
        <w:rPr>
          <w:rStyle w:val="match"/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обязательствах, источником финансового обеспечения которых является </w:t>
      </w:r>
      <w:r w:rsidR="00E734C9" w:rsidRPr="00CC0CD7">
        <w:rPr>
          <w:rStyle w:val="match"/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убсидия</w:t>
      </w:r>
      <w:r w:rsidRPr="00CC0CD7">
        <w:rPr>
          <w:rFonts w:ascii="PT Astra Serif" w:hAnsi="PT Astra Serif"/>
          <w:sz w:val="28"/>
          <w:szCs w:val="28"/>
        </w:rPr>
        <w:t xml:space="preserve">, и возврате неиспользованного остатка </w:t>
      </w:r>
      <w:r w:rsidR="00E734C9" w:rsidRPr="00CC0CD7">
        <w:rPr>
          <w:rStyle w:val="match"/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в соответствующий бюджет бюджетной системы Российской Федерации</w:t>
      </w:r>
      <w:r w:rsidR="00E734C9" w:rsidRPr="00CC0CD7">
        <w:rPr>
          <w:rFonts w:ascii="PT Astra Serif" w:hAnsi="PT Astra Serif"/>
          <w:sz w:val="28"/>
          <w:szCs w:val="28"/>
        </w:rPr>
        <w:t>.</w:t>
      </w:r>
      <w:proofErr w:type="gramEnd"/>
    </w:p>
    <w:p w:rsidR="00145D74" w:rsidRPr="00CC0CD7" w:rsidRDefault="00145D7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5E4E7A" w:rsidRPr="00CC0CD7" w:rsidRDefault="00145D74" w:rsidP="00CC0CD7">
      <w:pPr>
        <w:pStyle w:val="headertext"/>
        <w:spacing w:before="0" w:beforeAutospacing="0" w:after="0" w:afterAutospacing="0"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C0CD7">
        <w:rPr>
          <w:rFonts w:ascii="PT Astra Serif" w:hAnsi="PT Astra Serif"/>
          <w:b/>
          <w:sz w:val="28"/>
          <w:szCs w:val="28"/>
        </w:rPr>
        <w:t>3</w:t>
      </w:r>
      <w:r w:rsidR="005E4E7A" w:rsidRPr="00CC0CD7">
        <w:rPr>
          <w:rFonts w:ascii="PT Astra Serif" w:hAnsi="PT Astra Serif"/>
          <w:b/>
          <w:sz w:val="28"/>
          <w:szCs w:val="28"/>
        </w:rPr>
        <w:t xml:space="preserve">. Порядок проведения отбора получателей </w:t>
      </w:r>
      <w:r w:rsidR="005E4E7A" w:rsidRPr="00CC0CD7">
        <w:rPr>
          <w:rStyle w:val="match"/>
          <w:rFonts w:ascii="PT Astra Serif" w:hAnsi="PT Astra Serif"/>
          <w:b/>
          <w:sz w:val="28"/>
          <w:szCs w:val="28"/>
        </w:rPr>
        <w:t>Субсидий</w:t>
      </w:r>
      <w:r w:rsidR="005E4E7A" w:rsidRPr="00CC0CD7">
        <w:rPr>
          <w:rFonts w:ascii="PT Astra Serif" w:hAnsi="PT Astra Serif"/>
          <w:b/>
          <w:sz w:val="28"/>
          <w:szCs w:val="28"/>
        </w:rPr>
        <w:t xml:space="preserve"> для предоставления </w:t>
      </w:r>
      <w:r w:rsidR="005E4E7A" w:rsidRPr="00CC0CD7">
        <w:rPr>
          <w:rStyle w:val="match"/>
          <w:rFonts w:ascii="PT Astra Serif" w:hAnsi="PT Astra Serif"/>
          <w:b/>
          <w:sz w:val="28"/>
          <w:szCs w:val="28"/>
        </w:rPr>
        <w:t>Субсидий</w:t>
      </w:r>
    </w:p>
    <w:p w:rsidR="005E4E7A" w:rsidRPr="00CC0CD7" w:rsidRDefault="005E4E7A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17AE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7" w:name="sub_1031"/>
      <w:r w:rsidRPr="00CC0CD7">
        <w:rPr>
          <w:rFonts w:ascii="PT Astra Serif" w:hAnsi="PT Astra Serif"/>
          <w:sz w:val="28"/>
          <w:szCs w:val="28"/>
        </w:rPr>
        <w:t xml:space="preserve">3.1. Получатели субсидий определяются на конкурентной основе 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 xml:space="preserve">по результатам запроса предложений. </w:t>
      </w:r>
      <w:r w:rsidR="00371972" w:rsidRPr="00CC0CD7">
        <w:rPr>
          <w:rFonts w:ascii="PT Astra Serif" w:hAnsi="PT Astra Serif"/>
          <w:sz w:val="28"/>
          <w:szCs w:val="28"/>
        </w:rPr>
        <w:t xml:space="preserve">К участию в отборе допускаются получатели субсидий, соответствующие категориям и критериям, требованиям установленным пунктами 1.6, 2.1 настоящего Порядка. </w:t>
      </w:r>
      <w:r w:rsidRPr="00CC0CD7">
        <w:rPr>
          <w:rFonts w:ascii="PT Astra Serif" w:hAnsi="PT Astra Serif"/>
          <w:sz w:val="28"/>
          <w:szCs w:val="28"/>
        </w:rPr>
        <w:t xml:space="preserve">Проведение отбора получателей субсидии </w:t>
      </w:r>
      <w:r w:rsidR="00FE7301" w:rsidRPr="00CC0CD7">
        <w:rPr>
          <w:rFonts w:ascii="PT Astra Serif" w:hAnsi="PT Astra Serif"/>
          <w:sz w:val="28"/>
          <w:szCs w:val="28"/>
        </w:rPr>
        <w:t xml:space="preserve">осуществляется </w:t>
      </w:r>
      <w:bookmarkStart w:id="8" w:name="sub_1032"/>
      <w:bookmarkEnd w:id="7"/>
      <w:r w:rsidR="00812B54" w:rsidRPr="00CC0CD7">
        <w:rPr>
          <w:rFonts w:ascii="PT Astra Serif" w:hAnsi="PT Astra Serif"/>
          <w:sz w:val="28"/>
          <w:szCs w:val="28"/>
        </w:rPr>
        <w:t xml:space="preserve">в системе </w:t>
      </w:r>
      <w:r w:rsidR="00C917AE" w:rsidRPr="00CC0CD7">
        <w:rPr>
          <w:rFonts w:ascii="PT Astra Serif" w:hAnsi="PT Astra Serif"/>
          <w:sz w:val="28"/>
          <w:szCs w:val="28"/>
          <w:lang w:eastAsia="ru-RU"/>
        </w:rPr>
        <w:t>«Электронный бюджет».</w:t>
      </w:r>
    </w:p>
    <w:p w:rsidR="00B447B0" w:rsidRPr="00CC0CD7" w:rsidRDefault="00B447B0" w:rsidP="00CC0CD7">
      <w:pPr>
        <w:pStyle w:val="s1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3.2. Взаимодействие участников отбора и Главного распорядителя, Комиссии осуществляется с использованием документов в электронной </w:t>
      </w:r>
      <w:r w:rsidRPr="00CC0CD7">
        <w:rPr>
          <w:rFonts w:ascii="PT Astra Serif" w:hAnsi="PT Astra Serif"/>
          <w:sz w:val="28"/>
          <w:szCs w:val="28"/>
        </w:rPr>
        <w:lastRenderedPageBreak/>
        <w:t xml:space="preserve">форме </w:t>
      </w:r>
      <w:r w:rsidR="003167FC" w:rsidRPr="00CC0CD7">
        <w:rPr>
          <w:rFonts w:ascii="PT Astra Serif" w:hAnsi="PT Astra Serif"/>
          <w:sz w:val="28"/>
          <w:szCs w:val="28"/>
        </w:rPr>
        <w:t xml:space="preserve">в системе «Электронный бюджет» </w:t>
      </w:r>
      <w:r w:rsidRPr="00CC0CD7">
        <w:rPr>
          <w:rFonts w:ascii="PT Astra Serif" w:hAnsi="PT Astra Serif"/>
          <w:sz w:val="28"/>
          <w:szCs w:val="28"/>
        </w:rPr>
        <w:t>в соответствии с Правила</w:t>
      </w:r>
      <w:r w:rsidR="003167FC" w:rsidRPr="00CC0CD7">
        <w:rPr>
          <w:rFonts w:ascii="PT Astra Serif" w:hAnsi="PT Astra Serif"/>
          <w:color w:val="22272F"/>
          <w:sz w:val="28"/>
          <w:szCs w:val="28"/>
        </w:rPr>
        <w:t>ми отбора</w:t>
      </w:r>
      <w:r w:rsidRPr="00CC0CD7">
        <w:rPr>
          <w:rFonts w:ascii="PT Astra Serif" w:hAnsi="PT Astra Serif"/>
          <w:color w:val="22272F"/>
          <w:sz w:val="28"/>
          <w:szCs w:val="28"/>
        </w:rPr>
        <w:t>.</w:t>
      </w:r>
    </w:p>
    <w:p w:rsidR="00175865" w:rsidRPr="00CC0CD7" w:rsidRDefault="00B447B0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3.</w:t>
      </w:r>
      <w:r w:rsidR="00C73F22" w:rsidRPr="00CC0CD7">
        <w:rPr>
          <w:rFonts w:ascii="PT Astra Serif" w:hAnsi="PT Astra Serif"/>
          <w:sz w:val="28"/>
          <w:szCs w:val="28"/>
        </w:rPr>
        <w:t>3</w:t>
      </w:r>
      <w:r w:rsidRPr="00CC0CD7">
        <w:rPr>
          <w:rFonts w:ascii="PT Astra Serif" w:hAnsi="PT Astra Serif"/>
          <w:sz w:val="28"/>
          <w:szCs w:val="28"/>
        </w:rPr>
        <w:t xml:space="preserve">. </w:t>
      </w:r>
      <w:r w:rsidR="00FE7301" w:rsidRPr="00CC0CD7">
        <w:rPr>
          <w:rFonts w:ascii="PT Astra Serif" w:hAnsi="PT Astra Serif"/>
          <w:sz w:val="28"/>
          <w:szCs w:val="28"/>
        </w:rPr>
        <w:t>Главный распорядитель</w:t>
      </w:r>
      <w:r w:rsidR="00175865" w:rsidRPr="00CC0CD7">
        <w:rPr>
          <w:rFonts w:ascii="PT Astra Serif" w:hAnsi="PT Astra Serif"/>
          <w:sz w:val="28"/>
          <w:szCs w:val="28"/>
        </w:rPr>
        <w:t>, не позднее 10 календар</w:t>
      </w:r>
      <w:r w:rsidR="00812B54" w:rsidRPr="00CC0CD7">
        <w:rPr>
          <w:rFonts w:ascii="PT Astra Serif" w:hAnsi="PT Astra Serif"/>
          <w:sz w:val="28"/>
          <w:szCs w:val="28"/>
        </w:rPr>
        <w:t>ных дней до даты начала приема з</w:t>
      </w:r>
      <w:r w:rsidR="00175865" w:rsidRPr="00CC0CD7">
        <w:rPr>
          <w:rFonts w:ascii="PT Astra Serif" w:hAnsi="PT Astra Serif"/>
          <w:sz w:val="28"/>
          <w:szCs w:val="28"/>
        </w:rPr>
        <w:t xml:space="preserve">аявок, размещает объявление о приеме документов </w:t>
      </w:r>
      <w:r w:rsidR="002B00B4">
        <w:rPr>
          <w:rFonts w:ascii="PT Astra Serif" w:hAnsi="PT Astra Serif"/>
          <w:sz w:val="28"/>
          <w:szCs w:val="28"/>
        </w:rPr>
        <w:t xml:space="preserve">                       </w:t>
      </w:r>
      <w:r w:rsidR="00175865" w:rsidRPr="00CC0CD7">
        <w:rPr>
          <w:rFonts w:ascii="PT Astra Serif" w:hAnsi="PT Astra Serif"/>
          <w:sz w:val="28"/>
          <w:szCs w:val="28"/>
        </w:rPr>
        <w:t>на предоставление субсидии:</w:t>
      </w:r>
    </w:p>
    <w:bookmarkEnd w:id="8"/>
    <w:p w:rsidR="008C60B9" w:rsidRPr="00CC0CD7" w:rsidRDefault="008C60B9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на </w:t>
      </w:r>
      <w:hyperlink r:id="rId30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официальном сайте</w:t>
        </w:r>
      </w:hyperlink>
      <w:r w:rsidRPr="00CC0CD7">
        <w:rPr>
          <w:rFonts w:ascii="PT Astra Serif" w:hAnsi="PT Astra Serif"/>
          <w:sz w:val="28"/>
          <w:szCs w:val="28"/>
        </w:rPr>
        <w:t>;</w:t>
      </w:r>
    </w:p>
    <w:p w:rsidR="008C60B9" w:rsidRPr="00CC0CD7" w:rsidRDefault="008C60B9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C0CD7">
        <w:rPr>
          <w:rFonts w:ascii="PT Astra Serif" w:hAnsi="PT Astra Serif"/>
          <w:sz w:val="28"/>
          <w:szCs w:val="28"/>
          <w:lang w:eastAsia="ru-RU"/>
        </w:rPr>
        <w:t>- в системе «Электронный бюджет».</w:t>
      </w:r>
    </w:p>
    <w:p w:rsidR="00175865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В объявлении указываются следующие сведения:</w:t>
      </w:r>
    </w:p>
    <w:p w:rsidR="00175865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способ проведения отбора;</w:t>
      </w:r>
    </w:p>
    <w:p w:rsidR="00812B54" w:rsidRPr="00CC0CD7" w:rsidRDefault="00812B54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срок проведения отбора;</w:t>
      </w:r>
    </w:p>
    <w:p w:rsidR="00175865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даты начала подачи и окончания приема заявок участников отбора, дата окончания приема заявок не может быть ранее </w:t>
      </w:r>
      <w:r w:rsidR="00543E22" w:rsidRPr="00CC0CD7">
        <w:rPr>
          <w:rFonts w:ascii="PT Astra Serif" w:hAnsi="PT Astra Serif"/>
          <w:sz w:val="28"/>
          <w:szCs w:val="28"/>
        </w:rPr>
        <w:t>5</w:t>
      </w:r>
      <w:r w:rsidRPr="00CC0CD7">
        <w:rPr>
          <w:rFonts w:ascii="PT Astra Serif" w:hAnsi="PT Astra Serif"/>
          <w:sz w:val="28"/>
          <w:szCs w:val="28"/>
        </w:rPr>
        <w:t>-го календарного дня, следующего за днем размещения объявления о проведении отбора;</w:t>
      </w:r>
    </w:p>
    <w:p w:rsidR="00175865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наименование, место нахождения, почтовый адрес, адрес электронной почты Главного распорядителя;</w:t>
      </w:r>
    </w:p>
    <w:p w:rsidR="00175865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результаты предоставления Субсидии;</w:t>
      </w:r>
    </w:p>
    <w:p w:rsidR="00175865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доменное имя и (или) указатели страниц государственной</w:t>
      </w:r>
      <w:r w:rsidR="008C60B9" w:rsidRPr="00CC0CD7">
        <w:rPr>
          <w:rFonts w:ascii="PT Astra Serif" w:hAnsi="PT Astra Serif"/>
          <w:sz w:val="28"/>
          <w:szCs w:val="28"/>
        </w:rPr>
        <w:t xml:space="preserve"> информационной системы в сети «</w:t>
      </w:r>
      <w:r w:rsidRPr="00CC0CD7">
        <w:rPr>
          <w:rFonts w:ascii="PT Astra Serif" w:hAnsi="PT Astra Serif"/>
          <w:sz w:val="28"/>
          <w:szCs w:val="28"/>
        </w:rPr>
        <w:t>Интернет</w:t>
      </w:r>
      <w:r w:rsidR="008C60B9" w:rsidRPr="00CC0CD7">
        <w:rPr>
          <w:rFonts w:ascii="PT Astra Serif" w:hAnsi="PT Astra Serif"/>
          <w:sz w:val="28"/>
          <w:szCs w:val="28"/>
        </w:rPr>
        <w:t>»</w:t>
      </w:r>
      <w:r w:rsidRPr="00CC0CD7">
        <w:rPr>
          <w:rFonts w:ascii="PT Astra Serif" w:hAnsi="PT Astra Serif"/>
          <w:sz w:val="28"/>
          <w:szCs w:val="28"/>
        </w:rPr>
        <w:t>;</w:t>
      </w:r>
    </w:p>
    <w:p w:rsidR="00175865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требования к участникам отбора</w:t>
      </w:r>
      <w:r w:rsidR="00BA23C0" w:rsidRPr="00CC0CD7">
        <w:rPr>
          <w:rFonts w:ascii="PT Astra Serif" w:hAnsi="PT Astra Serif"/>
          <w:sz w:val="28"/>
          <w:szCs w:val="28"/>
        </w:rPr>
        <w:t>, определенные</w:t>
      </w:r>
      <w:r w:rsidRPr="00CC0CD7">
        <w:rPr>
          <w:rFonts w:ascii="PT Astra Serif" w:hAnsi="PT Astra Serif"/>
          <w:sz w:val="28"/>
          <w:szCs w:val="28"/>
        </w:rPr>
        <w:t xml:space="preserve"> в соответствии </w:t>
      </w:r>
      <w:r w:rsidR="002B00B4">
        <w:rPr>
          <w:rFonts w:ascii="PT Astra Serif" w:hAnsi="PT Astra Serif"/>
          <w:sz w:val="28"/>
          <w:szCs w:val="28"/>
        </w:rPr>
        <w:t xml:space="preserve">                       </w:t>
      </w:r>
      <w:r w:rsidRPr="00CC0CD7">
        <w:rPr>
          <w:rFonts w:ascii="PT Astra Serif" w:hAnsi="PT Astra Serif"/>
          <w:sz w:val="28"/>
          <w:szCs w:val="28"/>
        </w:rPr>
        <w:t xml:space="preserve">с </w:t>
      </w:r>
      <w:hyperlink w:anchor="sub_1021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2.1</w:t>
        </w:r>
      </w:hyperlink>
      <w:r w:rsidRPr="00CC0CD7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BA23C0" w:rsidRPr="00CC0CD7" w:rsidRDefault="00BA23C0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категории и критерии отбора, установленные пунктом 1.6 настоящего Порядка;</w:t>
      </w:r>
    </w:p>
    <w:p w:rsidR="00175865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подаваемых </w:t>
      </w:r>
      <w:r w:rsidR="00FE7301" w:rsidRPr="00CC0CD7">
        <w:rPr>
          <w:rFonts w:ascii="PT Astra Serif" w:hAnsi="PT Astra Serif"/>
          <w:sz w:val="28"/>
          <w:szCs w:val="28"/>
        </w:rPr>
        <w:t xml:space="preserve">заявок </w:t>
      </w:r>
      <w:r w:rsidRPr="00CC0CD7">
        <w:rPr>
          <w:rFonts w:ascii="PT Astra Serif" w:hAnsi="PT Astra Serif"/>
          <w:sz w:val="28"/>
          <w:szCs w:val="28"/>
        </w:rPr>
        <w:t>участниками отбора</w:t>
      </w:r>
      <w:r w:rsidR="00FE7301" w:rsidRPr="00CC0CD7">
        <w:rPr>
          <w:rFonts w:ascii="PT Astra Serif" w:hAnsi="PT Astra Serif"/>
          <w:sz w:val="28"/>
          <w:szCs w:val="28"/>
        </w:rPr>
        <w:t>,</w:t>
      </w:r>
      <w:r w:rsidRPr="00CC0CD7">
        <w:rPr>
          <w:rFonts w:ascii="PT Astra Serif" w:hAnsi="PT Astra Serif"/>
          <w:sz w:val="28"/>
          <w:szCs w:val="28"/>
        </w:rPr>
        <w:t xml:space="preserve"> определенные в соответствии с </w:t>
      </w:r>
      <w:hyperlink w:anchor="sub_1025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пунктами 2.</w:t>
        </w:r>
      </w:hyperlink>
      <w:r w:rsidR="00841130" w:rsidRPr="00CC0CD7">
        <w:rPr>
          <w:rStyle w:val="af2"/>
          <w:rFonts w:ascii="PT Astra Serif" w:hAnsi="PT Astra Serif"/>
          <w:color w:val="auto"/>
          <w:sz w:val="28"/>
          <w:szCs w:val="28"/>
        </w:rPr>
        <w:t>6</w:t>
      </w:r>
      <w:r w:rsidRPr="00CC0CD7">
        <w:rPr>
          <w:rFonts w:ascii="PT Astra Serif" w:hAnsi="PT Astra Serif"/>
          <w:sz w:val="28"/>
          <w:szCs w:val="28"/>
        </w:rPr>
        <w:t xml:space="preserve">, </w:t>
      </w:r>
      <w:hyperlink w:anchor="sub_1035" w:history="1">
        <w:r w:rsidR="004321FE"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3.</w:t>
        </w:r>
        <w:r w:rsidR="00BD6EBC"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4</w:t>
        </w:r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 </w:t>
        </w:r>
      </w:hyperlink>
      <w:r w:rsidRPr="00CC0CD7">
        <w:rPr>
          <w:rFonts w:ascii="PT Astra Serif" w:hAnsi="PT Astra Serif"/>
          <w:sz w:val="28"/>
          <w:szCs w:val="28"/>
        </w:rPr>
        <w:t>настоящего Порядка</w:t>
      </w:r>
      <w:r w:rsidR="00C73F22" w:rsidRPr="00CC0CD7">
        <w:rPr>
          <w:rFonts w:ascii="PT Astra Serif" w:hAnsi="PT Astra Serif"/>
          <w:sz w:val="28"/>
          <w:szCs w:val="28"/>
        </w:rPr>
        <w:t>, Правилами отбора</w:t>
      </w:r>
      <w:r w:rsidRPr="00CC0CD7">
        <w:rPr>
          <w:rFonts w:ascii="PT Astra Serif" w:hAnsi="PT Astra Serif"/>
          <w:sz w:val="28"/>
          <w:szCs w:val="28"/>
        </w:rPr>
        <w:t>;</w:t>
      </w:r>
    </w:p>
    <w:p w:rsidR="00175865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порядок рассмотрения заявок на предмет их соответствия установленным в объявлении о проведении отбора получателя субсидии требованиям, сроки рассмотрения заявок </w:t>
      </w:r>
      <w:r w:rsidR="00CC135B" w:rsidRPr="00CC0CD7">
        <w:rPr>
          <w:rFonts w:ascii="PT Astra Serif" w:hAnsi="PT Astra Serif"/>
          <w:sz w:val="28"/>
          <w:szCs w:val="28"/>
        </w:rPr>
        <w:t xml:space="preserve">осуществляется </w:t>
      </w:r>
      <w:r w:rsidRPr="00CC0CD7">
        <w:rPr>
          <w:rFonts w:ascii="PT Astra Serif" w:hAnsi="PT Astra Serif"/>
          <w:sz w:val="28"/>
          <w:szCs w:val="28"/>
        </w:rPr>
        <w:t xml:space="preserve">в соответствии 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>с</w:t>
      </w:r>
      <w:r w:rsidR="00A96175" w:rsidRPr="00CC0CD7">
        <w:rPr>
          <w:rFonts w:ascii="PT Astra Serif" w:hAnsi="PT Astra Serif"/>
          <w:sz w:val="28"/>
          <w:szCs w:val="28"/>
        </w:rPr>
        <w:t xml:space="preserve"> оценкой заявки, устанавливаемой в соответствии с пунктом 3.</w:t>
      </w:r>
      <w:r w:rsidR="00654005" w:rsidRPr="00CC0CD7">
        <w:rPr>
          <w:rFonts w:ascii="PT Astra Serif" w:hAnsi="PT Astra Serif"/>
          <w:sz w:val="28"/>
          <w:szCs w:val="28"/>
        </w:rPr>
        <w:t>5</w:t>
      </w:r>
      <w:r w:rsidR="00A96175" w:rsidRPr="00CC0CD7">
        <w:rPr>
          <w:rFonts w:ascii="PT Astra Serif" w:hAnsi="PT Astra Serif"/>
          <w:sz w:val="28"/>
          <w:szCs w:val="28"/>
        </w:rPr>
        <w:t xml:space="preserve"> настоящего Порядка, </w:t>
      </w:r>
      <w:r w:rsidR="00CC135B" w:rsidRPr="00CC0CD7">
        <w:rPr>
          <w:rFonts w:ascii="PT Astra Serif" w:hAnsi="PT Astra Serif"/>
          <w:sz w:val="28"/>
          <w:szCs w:val="28"/>
        </w:rPr>
        <w:t>Правилами отбора</w:t>
      </w:r>
      <w:r w:rsidRPr="00CC0CD7">
        <w:rPr>
          <w:rFonts w:ascii="PT Astra Serif" w:hAnsi="PT Astra Serif"/>
          <w:sz w:val="28"/>
          <w:szCs w:val="28"/>
        </w:rPr>
        <w:t>;</w:t>
      </w:r>
    </w:p>
    <w:p w:rsidR="00175865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объем </w:t>
      </w:r>
      <w:r w:rsidR="00733846" w:rsidRPr="00CC0CD7">
        <w:rPr>
          <w:rFonts w:ascii="PT Astra Serif" w:hAnsi="PT Astra Serif"/>
          <w:sz w:val="28"/>
          <w:szCs w:val="28"/>
        </w:rPr>
        <w:t xml:space="preserve">распределяемой </w:t>
      </w:r>
      <w:r w:rsidRPr="00CC0CD7">
        <w:rPr>
          <w:rFonts w:ascii="PT Astra Serif" w:hAnsi="PT Astra Serif"/>
          <w:sz w:val="28"/>
          <w:szCs w:val="28"/>
        </w:rPr>
        <w:t>субсидии</w:t>
      </w:r>
      <w:r w:rsidR="00733846" w:rsidRPr="00CC0CD7">
        <w:rPr>
          <w:rFonts w:ascii="PT Astra Serif" w:hAnsi="PT Astra Serif"/>
          <w:sz w:val="28"/>
          <w:szCs w:val="28"/>
        </w:rPr>
        <w:t xml:space="preserve"> в рамках отбора и</w:t>
      </w:r>
      <w:r w:rsidRPr="00CC0CD7">
        <w:rPr>
          <w:rFonts w:ascii="PT Astra Serif" w:hAnsi="PT Astra Serif"/>
          <w:sz w:val="28"/>
          <w:szCs w:val="28"/>
        </w:rPr>
        <w:t xml:space="preserve"> порядок расчета размера Субсидии, установленный в соответствии с </w:t>
      </w:r>
      <w:hyperlink w:anchor="sub_1027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2.</w:t>
        </w:r>
      </w:hyperlink>
      <w:r w:rsidR="00654005" w:rsidRPr="00CC0CD7">
        <w:rPr>
          <w:rStyle w:val="af2"/>
          <w:rFonts w:ascii="PT Astra Serif" w:hAnsi="PT Astra Serif"/>
          <w:color w:val="auto"/>
          <w:sz w:val="28"/>
          <w:szCs w:val="28"/>
        </w:rPr>
        <w:t>8</w:t>
      </w:r>
      <w:r w:rsidRPr="00CC0CD7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175865" w:rsidRPr="00CC0CD7" w:rsidRDefault="0017586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срок, в течение которого получатель субсидии (участник отбора) должен подписать соглашение о предоставлении субсидии в соответствии </w:t>
      </w:r>
      <w:r w:rsidR="002B00B4">
        <w:rPr>
          <w:rFonts w:ascii="PT Astra Serif" w:hAnsi="PT Astra Serif"/>
          <w:sz w:val="28"/>
          <w:szCs w:val="28"/>
        </w:rPr>
        <w:t xml:space="preserve">                </w:t>
      </w:r>
      <w:r w:rsidRPr="00CC0CD7">
        <w:rPr>
          <w:rFonts w:ascii="PT Astra Serif" w:hAnsi="PT Astra Serif"/>
          <w:sz w:val="28"/>
          <w:szCs w:val="28"/>
        </w:rPr>
        <w:t xml:space="preserve">с </w:t>
      </w:r>
      <w:hyperlink w:anchor="sub_1314" w:history="1"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 xml:space="preserve">пунктом </w:t>
        </w:r>
        <w:r w:rsidR="007F2B05"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2</w:t>
        </w:r>
        <w:r w:rsidRPr="00CC0CD7">
          <w:rPr>
            <w:rStyle w:val="af2"/>
            <w:rFonts w:ascii="PT Astra Serif" w:hAnsi="PT Astra Serif"/>
            <w:color w:val="auto"/>
            <w:sz w:val="28"/>
            <w:szCs w:val="28"/>
          </w:rPr>
          <w:t>.</w:t>
        </w:r>
      </w:hyperlink>
      <w:r w:rsidR="003D11A2" w:rsidRPr="00CC0CD7">
        <w:rPr>
          <w:rStyle w:val="af2"/>
          <w:rFonts w:ascii="PT Astra Serif" w:hAnsi="PT Astra Serif"/>
          <w:color w:val="auto"/>
          <w:sz w:val="28"/>
          <w:szCs w:val="28"/>
        </w:rPr>
        <w:t>1</w:t>
      </w:r>
      <w:r w:rsidR="00654005" w:rsidRPr="00CC0CD7">
        <w:rPr>
          <w:rStyle w:val="af2"/>
          <w:rFonts w:ascii="PT Astra Serif" w:hAnsi="PT Astra Serif"/>
          <w:color w:val="auto"/>
          <w:sz w:val="28"/>
          <w:szCs w:val="28"/>
        </w:rPr>
        <w:t>4</w:t>
      </w:r>
      <w:r w:rsidR="00841130" w:rsidRPr="00CC0CD7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654005" w:rsidRPr="00CC0CD7">
        <w:rPr>
          <w:rFonts w:ascii="PT Astra Serif" w:hAnsi="PT Astra Serif"/>
          <w:sz w:val="28"/>
          <w:szCs w:val="28"/>
        </w:rPr>
        <w:t>;</w:t>
      </w:r>
    </w:p>
    <w:p w:rsidR="00654005" w:rsidRPr="00CC0CD7" w:rsidRDefault="00654005" w:rsidP="00CC0C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1035"/>
      <w:proofErr w:type="gramStart"/>
      <w:r w:rsidRPr="00CC0CD7">
        <w:rPr>
          <w:rFonts w:ascii="PT Astra Serif" w:hAnsi="PT Astra Serif"/>
          <w:sz w:val="28"/>
          <w:szCs w:val="28"/>
        </w:rPr>
        <w:t xml:space="preserve">порядок отзыва заявки, порядок возврата заявки, порядок  внесения изменений в заявку, порядок возврата заявки на доработку, порядок </w:t>
      </w:r>
      <w:r w:rsidRPr="00CC0CD7">
        <w:rPr>
          <w:rFonts w:ascii="PT Astra Serif" w:hAnsi="PT Astra Serif"/>
          <w:sz w:val="28"/>
          <w:szCs w:val="28"/>
        </w:rPr>
        <w:lastRenderedPageBreak/>
        <w:t xml:space="preserve">отклонения заявок, а также информация об основаниях их отклонения, порядок предоставления участникам отбора разъяснений положений объявления о проведении отбора, условия признания получателя субсидии (участника отбора) уклонившимся от заключения соглашения </w:t>
      </w:r>
      <w:r w:rsidR="002B00B4">
        <w:rPr>
          <w:rFonts w:ascii="PT Astra Serif" w:hAnsi="PT Astra Serif"/>
          <w:sz w:val="28"/>
          <w:szCs w:val="28"/>
        </w:rPr>
        <w:t xml:space="preserve">                         </w:t>
      </w:r>
      <w:r w:rsidRPr="00CC0CD7">
        <w:rPr>
          <w:rFonts w:ascii="PT Astra Serif" w:hAnsi="PT Astra Serif"/>
          <w:sz w:val="28"/>
          <w:szCs w:val="28"/>
        </w:rPr>
        <w:t xml:space="preserve">о предоставлении субсидии, </w:t>
      </w:r>
      <w:r w:rsidRPr="00CC0CD7">
        <w:rPr>
          <w:rFonts w:ascii="PT Astra Serif" w:hAnsi="PT Astra Serif"/>
          <w:sz w:val="28"/>
          <w:szCs w:val="28"/>
          <w:shd w:val="clear" w:color="auto" w:fill="FFFFFF"/>
        </w:rPr>
        <w:t>сроки размещения протокола подведения итогов отбора на </w:t>
      </w:r>
      <w:hyperlink r:id="rId31" w:tgtFrame="_blank" w:history="1">
        <w:r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Pr="00CC0CD7">
        <w:rPr>
          <w:rFonts w:ascii="PT Astra Serif" w:hAnsi="PT Astra Serif"/>
          <w:sz w:val="28"/>
          <w:szCs w:val="28"/>
        </w:rPr>
        <w:t xml:space="preserve"> </w:t>
      </w:r>
      <w:r w:rsidR="00DE3ED5" w:rsidRPr="00CC0CD7">
        <w:rPr>
          <w:rFonts w:ascii="PT Astra Serif" w:hAnsi="PT Astra Serif"/>
          <w:sz w:val="28"/>
          <w:szCs w:val="28"/>
        </w:rPr>
        <w:t xml:space="preserve">осуществляется </w:t>
      </w:r>
      <w:r w:rsidRPr="00CC0CD7">
        <w:rPr>
          <w:rFonts w:ascii="PT Astra Serif" w:hAnsi="PT Astra Serif"/>
          <w:sz w:val="28"/>
          <w:szCs w:val="28"/>
        </w:rPr>
        <w:t>в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C0CD7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с Правилами отбора.</w:t>
      </w:r>
    </w:p>
    <w:p w:rsidR="00497DA6" w:rsidRPr="00CC0CD7" w:rsidRDefault="00175865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3.</w:t>
      </w:r>
      <w:r w:rsidR="00BD6EBC" w:rsidRPr="00CC0CD7">
        <w:rPr>
          <w:rFonts w:ascii="PT Astra Serif" w:hAnsi="PT Astra Serif"/>
          <w:sz w:val="28"/>
          <w:szCs w:val="28"/>
        </w:rPr>
        <w:t>4</w:t>
      </w:r>
      <w:r w:rsidRPr="00CC0CD7">
        <w:rPr>
          <w:rFonts w:ascii="PT Astra Serif" w:hAnsi="PT Astra Serif"/>
          <w:sz w:val="28"/>
          <w:szCs w:val="28"/>
        </w:rPr>
        <w:t xml:space="preserve">. </w:t>
      </w:r>
      <w:bookmarkEnd w:id="9"/>
      <w:r w:rsidR="00465BEC" w:rsidRPr="00CC0CD7">
        <w:rPr>
          <w:rFonts w:ascii="PT Astra Serif" w:hAnsi="PT Astra Serif"/>
          <w:sz w:val="28"/>
          <w:szCs w:val="28"/>
          <w:shd w:val="clear" w:color="auto" w:fill="FFFFFF"/>
        </w:rPr>
        <w:t>Порядок формирования и подачи участниками отбора заявок</w:t>
      </w:r>
      <w:r w:rsidR="002C01DC"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2B00B4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</w:t>
      </w:r>
      <w:r w:rsidR="002C01DC" w:rsidRPr="00CC0CD7">
        <w:rPr>
          <w:rFonts w:ascii="PT Astra Serif" w:hAnsi="PT Astra Serif"/>
          <w:sz w:val="28"/>
          <w:szCs w:val="28"/>
          <w:shd w:val="clear" w:color="auto" w:fill="FFFFFF"/>
        </w:rPr>
        <w:t xml:space="preserve">в системе «Электронный бюджет» осуществляется в соответствии </w:t>
      </w:r>
      <w:r w:rsidR="002B00B4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</w:t>
      </w:r>
      <w:r w:rsidR="002C01DC" w:rsidRPr="00CC0CD7">
        <w:rPr>
          <w:rFonts w:ascii="PT Astra Serif" w:hAnsi="PT Astra Serif"/>
          <w:sz w:val="28"/>
          <w:szCs w:val="28"/>
          <w:shd w:val="clear" w:color="auto" w:fill="FFFFFF"/>
        </w:rPr>
        <w:t>с Правилами отбора.</w:t>
      </w:r>
      <w:r w:rsidR="00497DA6" w:rsidRPr="00CC0CD7">
        <w:rPr>
          <w:rFonts w:ascii="PT Astra Serif" w:hAnsi="PT Astra Serif"/>
          <w:sz w:val="28"/>
          <w:szCs w:val="28"/>
        </w:rPr>
        <w:t xml:space="preserve"> </w:t>
      </w:r>
    </w:p>
    <w:p w:rsidR="00497DA6" w:rsidRPr="00CC0CD7" w:rsidRDefault="00497DA6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Кроме требований к заявке, предъявляемых Правилами отбора, заявка должна содержать:</w:t>
      </w:r>
    </w:p>
    <w:p w:rsidR="00497DA6" w:rsidRPr="00CC0CD7" w:rsidRDefault="00497DA6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сведения, предусмотренные приложениями 1, 2 к настоящему Порядку;</w:t>
      </w:r>
    </w:p>
    <w:p w:rsidR="00497DA6" w:rsidRPr="00CC0CD7" w:rsidRDefault="00497DA6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подтверждение согласия участника отбора на публикацию (размещение) в сети «Интернет» информации об участнике отбора, </w:t>
      </w:r>
      <w:r w:rsidR="002B00B4">
        <w:rPr>
          <w:rFonts w:ascii="PT Astra Serif" w:hAnsi="PT Astra Serif"/>
          <w:sz w:val="28"/>
          <w:szCs w:val="28"/>
        </w:rPr>
        <w:t xml:space="preserve">                   </w:t>
      </w:r>
      <w:r w:rsidRPr="00CC0CD7">
        <w:rPr>
          <w:rFonts w:ascii="PT Astra Serif" w:hAnsi="PT Astra Serif"/>
          <w:sz w:val="28"/>
          <w:szCs w:val="28"/>
        </w:rPr>
        <w:t xml:space="preserve">о подаваемой участником отбора заявке, а также иной информации </w:t>
      </w:r>
      <w:r w:rsidR="002B00B4">
        <w:rPr>
          <w:rFonts w:ascii="PT Astra Serif" w:hAnsi="PT Astra Serif"/>
          <w:sz w:val="28"/>
          <w:szCs w:val="28"/>
        </w:rPr>
        <w:t xml:space="preserve">                        </w:t>
      </w:r>
      <w:r w:rsidRPr="00CC0CD7">
        <w:rPr>
          <w:rFonts w:ascii="PT Astra Serif" w:hAnsi="PT Astra Serif"/>
          <w:sz w:val="28"/>
          <w:szCs w:val="28"/>
        </w:rPr>
        <w:t>об участнике отбора,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497DA6" w:rsidRPr="00CC0CD7" w:rsidRDefault="00497DA6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предлагаемые участником отбора значени</w:t>
      </w:r>
      <w:r w:rsidR="00BC40B6" w:rsidRPr="00CC0CD7">
        <w:rPr>
          <w:rFonts w:ascii="PT Astra Serif" w:hAnsi="PT Astra Serif"/>
          <w:sz w:val="28"/>
          <w:szCs w:val="28"/>
        </w:rPr>
        <w:t>я</w:t>
      </w:r>
      <w:r w:rsidRPr="00CC0CD7">
        <w:rPr>
          <w:rFonts w:ascii="PT Astra Serif" w:hAnsi="PT Astra Serif"/>
          <w:sz w:val="28"/>
          <w:szCs w:val="28"/>
        </w:rPr>
        <w:t xml:space="preserve"> результата предоставления субсидии, указанн</w:t>
      </w:r>
      <w:r w:rsidR="00BC40B6" w:rsidRPr="00CC0CD7">
        <w:rPr>
          <w:rFonts w:ascii="PT Astra Serif" w:hAnsi="PT Astra Serif"/>
          <w:sz w:val="28"/>
          <w:szCs w:val="28"/>
        </w:rPr>
        <w:t>ые</w:t>
      </w:r>
      <w:r w:rsidRPr="00CC0CD7">
        <w:rPr>
          <w:rFonts w:ascii="PT Astra Serif" w:hAnsi="PT Astra Serif"/>
          <w:sz w:val="28"/>
          <w:szCs w:val="28"/>
        </w:rPr>
        <w:t xml:space="preserve"> в пункте 2.1</w:t>
      </w:r>
      <w:r w:rsidR="00D22303" w:rsidRPr="00CC0CD7">
        <w:rPr>
          <w:rFonts w:ascii="PT Astra Serif" w:hAnsi="PT Astra Serif"/>
          <w:sz w:val="28"/>
          <w:szCs w:val="28"/>
        </w:rPr>
        <w:t>5</w:t>
      </w:r>
      <w:r w:rsidRPr="00CC0CD7">
        <w:rPr>
          <w:rFonts w:ascii="PT Astra Serif" w:hAnsi="PT Astra Serif"/>
          <w:sz w:val="28"/>
          <w:szCs w:val="28"/>
        </w:rPr>
        <w:t xml:space="preserve"> настоящего Порядка;</w:t>
      </w:r>
    </w:p>
    <w:p w:rsidR="00497DA6" w:rsidRPr="00CC0CD7" w:rsidRDefault="00497DA6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информацию по каждому указанному в объявлении о проведении отбора получателей субсидий критерию оценки </w:t>
      </w:r>
      <w:r w:rsidR="003D2BFF" w:rsidRPr="00CC0CD7">
        <w:rPr>
          <w:rFonts w:ascii="PT Astra Serif" w:hAnsi="PT Astra Serif"/>
          <w:sz w:val="28"/>
          <w:szCs w:val="28"/>
        </w:rPr>
        <w:t xml:space="preserve">заявки </w:t>
      </w:r>
      <w:r w:rsidRPr="00CC0CD7">
        <w:rPr>
          <w:rFonts w:ascii="PT Astra Serif" w:hAnsi="PT Astra Serif"/>
          <w:sz w:val="28"/>
          <w:szCs w:val="28"/>
        </w:rPr>
        <w:t>или показателю критерия оценки</w:t>
      </w:r>
      <w:r w:rsidR="003D2BFF" w:rsidRPr="00CC0CD7">
        <w:rPr>
          <w:rFonts w:ascii="PT Astra Serif" w:hAnsi="PT Astra Serif"/>
          <w:sz w:val="28"/>
          <w:szCs w:val="28"/>
        </w:rPr>
        <w:t xml:space="preserve"> заявки</w:t>
      </w:r>
      <w:r w:rsidRPr="00CC0CD7">
        <w:rPr>
          <w:rFonts w:ascii="PT Astra Serif" w:hAnsi="PT Astra Serif"/>
          <w:sz w:val="28"/>
          <w:szCs w:val="28"/>
        </w:rPr>
        <w:t>, в соответствии с пунктом 3.</w:t>
      </w:r>
      <w:r w:rsidR="003D2BFF" w:rsidRPr="00CC0CD7">
        <w:rPr>
          <w:rFonts w:ascii="PT Astra Serif" w:hAnsi="PT Astra Serif"/>
          <w:sz w:val="28"/>
          <w:szCs w:val="28"/>
        </w:rPr>
        <w:t>5</w:t>
      </w:r>
      <w:r w:rsidRPr="00CC0CD7">
        <w:rPr>
          <w:rFonts w:ascii="PT Astra Serif" w:hAnsi="PT Astra Serif"/>
          <w:sz w:val="28"/>
          <w:szCs w:val="28"/>
        </w:rPr>
        <w:t xml:space="preserve"> настоящего Порядка. </w:t>
      </w:r>
    </w:p>
    <w:p w:rsidR="00142633" w:rsidRPr="00CC0CD7" w:rsidRDefault="00CC5D48" w:rsidP="00CC0CD7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sub_1310"/>
      <w:r w:rsidRPr="00CC0CD7">
        <w:rPr>
          <w:rFonts w:ascii="PT Astra Serif" w:hAnsi="PT Astra Serif"/>
          <w:sz w:val="28"/>
          <w:szCs w:val="28"/>
        </w:rPr>
        <w:t>3.</w:t>
      </w:r>
      <w:r w:rsidR="00E52515" w:rsidRPr="00CC0CD7">
        <w:rPr>
          <w:rFonts w:ascii="PT Astra Serif" w:hAnsi="PT Astra Serif"/>
          <w:sz w:val="28"/>
          <w:szCs w:val="28"/>
        </w:rPr>
        <w:t>5</w:t>
      </w:r>
      <w:r w:rsidR="009B360A" w:rsidRPr="00CC0CD7">
        <w:rPr>
          <w:rFonts w:ascii="PT Astra Serif" w:hAnsi="PT Astra Serif"/>
          <w:sz w:val="28"/>
          <w:szCs w:val="28"/>
        </w:rPr>
        <w:t xml:space="preserve">. </w:t>
      </w:r>
      <w:r w:rsidR="00FC2D7D" w:rsidRPr="00CC0CD7">
        <w:rPr>
          <w:rFonts w:ascii="PT Astra Serif" w:hAnsi="PT Astra Serif"/>
          <w:sz w:val="28"/>
          <w:szCs w:val="28"/>
        </w:rPr>
        <w:t>О</w:t>
      </w:r>
      <w:r w:rsidR="00142633" w:rsidRPr="00CC0CD7">
        <w:rPr>
          <w:rFonts w:ascii="PT Astra Serif" w:hAnsi="PT Astra Serif"/>
          <w:sz w:val="28"/>
          <w:szCs w:val="28"/>
        </w:rPr>
        <w:t>ценка заявки осуществляется</w:t>
      </w:r>
      <w:r w:rsidR="00FC2D7D" w:rsidRPr="00CC0CD7">
        <w:rPr>
          <w:rFonts w:ascii="PT Astra Serif" w:hAnsi="PT Astra Serif"/>
          <w:sz w:val="28"/>
          <w:szCs w:val="28"/>
        </w:rPr>
        <w:t xml:space="preserve"> Комисс</w:t>
      </w:r>
      <w:r w:rsidR="00142633" w:rsidRPr="00CC0CD7">
        <w:rPr>
          <w:rFonts w:ascii="PT Astra Serif" w:hAnsi="PT Astra Serif"/>
          <w:sz w:val="28"/>
          <w:szCs w:val="28"/>
        </w:rPr>
        <w:t xml:space="preserve">ией, по всем установленным показателям критериев оценки, </w:t>
      </w:r>
      <w:proofErr w:type="gramStart"/>
      <w:r w:rsidR="00142633" w:rsidRPr="00CC0CD7">
        <w:rPr>
          <w:rFonts w:ascii="PT Astra Serif" w:hAnsi="PT Astra Serif"/>
          <w:sz w:val="28"/>
          <w:szCs w:val="28"/>
        </w:rPr>
        <w:t>который</w:t>
      </w:r>
      <w:proofErr w:type="gramEnd"/>
      <w:r w:rsidR="00142633" w:rsidRPr="00CC0CD7">
        <w:rPr>
          <w:rFonts w:ascii="PT Astra Serif" w:hAnsi="PT Astra Serif"/>
          <w:sz w:val="28"/>
          <w:szCs w:val="28"/>
        </w:rPr>
        <w:t xml:space="preserve"> в совокупности составляет 100 процентов.</w:t>
      </w:r>
    </w:p>
    <w:p w:rsidR="00CC5D48" w:rsidRPr="00CC0CD7" w:rsidRDefault="00CC5D48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Оценка заявок </w:t>
      </w:r>
      <w:r w:rsidR="00142633" w:rsidRPr="00CC0CD7">
        <w:rPr>
          <w:rFonts w:ascii="PT Astra Serif" w:hAnsi="PT Astra Serif"/>
          <w:sz w:val="28"/>
          <w:szCs w:val="28"/>
        </w:rPr>
        <w:t>определяется</w:t>
      </w:r>
      <w:r w:rsidRPr="00CC0CD7">
        <w:rPr>
          <w:rFonts w:ascii="PT Astra Serif" w:hAnsi="PT Astra Serif"/>
          <w:sz w:val="28"/>
          <w:szCs w:val="28"/>
        </w:rPr>
        <w:t xml:space="preserve"> в соответствии с критериями, </w:t>
      </w:r>
      <w:r w:rsidR="00142633" w:rsidRPr="00CC0CD7">
        <w:rPr>
          <w:rFonts w:ascii="PT Astra Serif" w:hAnsi="PT Astra Serif"/>
          <w:sz w:val="28"/>
          <w:szCs w:val="28"/>
        </w:rPr>
        <w:t>установленными</w:t>
      </w:r>
      <w:r w:rsidRPr="00CC0CD7">
        <w:rPr>
          <w:rFonts w:ascii="PT Astra Serif" w:hAnsi="PT Astra Serif"/>
          <w:sz w:val="28"/>
          <w:szCs w:val="28"/>
        </w:rPr>
        <w:t xml:space="preserve"> пунктом 1.6 настоящего Порядка, при следующих значени</w:t>
      </w:r>
      <w:r w:rsidR="00142633" w:rsidRPr="00CC0CD7">
        <w:rPr>
          <w:rFonts w:ascii="PT Astra Serif" w:hAnsi="PT Astra Serif"/>
          <w:sz w:val="28"/>
          <w:szCs w:val="28"/>
        </w:rPr>
        <w:t>ях</w:t>
      </w:r>
      <w:r w:rsidRPr="00CC0CD7">
        <w:rPr>
          <w:rFonts w:ascii="PT Astra Serif" w:hAnsi="PT Astra Serif"/>
          <w:sz w:val="28"/>
          <w:szCs w:val="28"/>
        </w:rPr>
        <w:t xml:space="preserve"> показателя. </w:t>
      </w:r>
    </w:p>
    <w:p w:rsidR="00CC5D48" w:rsidRPr="00CC0CD7" w:rsidRDefault="00CC5D48" w:rsidP="00CC0CD7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C0CD7">
        <w:rPr>
          <w:rFonts w:ascii="PT Astra Serif" w:hAnsi="PT Astra Serif" w:cs="Arial"/>
          <w:sz w:val="28"/>
          <w:szCs w:val="28"/>
        </w:rPr>
        <w:t>3.</w:t>
      </w:r>
      <w:r w:rsidR="00E52515" w:rsidRPr="00CC0CD7">
        <w:rPr>
          <w:rFonts w:ascii="PT Astra Serif" w:hAnsi="PT Astra Serif" w:cs="Arial"/>
          <w:sz w:val="28"/>
          <w:szCs w:val="28"/>
        </w:rPr>
        <w:t>5</w:t>
      </w:r>
      <w:r w:rsidRPr="00CC0CD7">
        <w:rPr>
          <w:rFonts w:ascii="PT Astra Serif" w:hAnsi="PT Astra Serif" w:cs="Arial"/>
          <w:sz w:val="28"/>
          <w:szCs w:val="28"/>
        </w:rPr>
        <w:t>.1. Оценка заявки частных образовательных организаций, осуществляющих образовательную деятельность по реализации образовательных программ дошкольного образования:</w:t>
      </w:r>
    </w:p>
    <w:p w:rsidR="00CC5D48" w:rsidRPr="00CC0CD7" w:rsidRDefault="00CC5D48" w:rsidP="00CC0CD7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C0CD7">
        <w:rPr>
          <w:rFonts w:ascii="PT Astra Serif" w:hAnsi="PT Astra Serif" w:cs="Arial"/>
          <w:sz w:val="28"/>
          <w:szCs w:val="28"/>
        </w:rPr>
        <w:t>- наличие государственной регистрации в качестве юридического лица и (или) индивидуального предпринимателя</w:t>
      </w:r>
      <w:r w:rsidR="00142633" w:rsidRPr="00CC0CD7">
        <w:rPr>
          <w:rFonts w:ascii="PT Astra Serif" w:hAnsi="PT Astra Serif" w:cs="Arial"/>
          <w:sz w:val="28"/>
          <w:szCs w:val="28"/>
        </w:rPr>
        <w:t xml:space="preserve"> – 20</w:t>
      </w:r>
      <w:r w:rsidRPr="00CC0CD7">
        <w:rPr>
          <w:rFonts w:ascii="PT Astra Serif" w:hAnsi="PT Astra Serif" w:cs="Arial"/>
          <w:sz w:val="28"/>
          <w:szCs w:val="28"/>
        </w:rPr>
        <w:t xml:space="preserve"> процентов; </w:t>
      </w:r>
    </w:p>
    <w:p w:rsidR="00CC5D48" w:rsidRPr="00CC0CD7" w:rsidRDefault="00CC5D48" w:rsidP="00CC0CD7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 w:cs="Arial"/>
          <w:sz w:val="28"/>
          <w:szCs w:val="28"/>
        </w:rPr>
        <w:t xml:space="preserve">- наличие государственной лицензии на осуществление образовательной деятельности по реализации образовательных программ </w:t>
      </w:r>
      <w:r w:rsidRPr="00CC0CD7">
        <w:rPr>
          <w:rFonts w:ascii="PT Astra Serif" w:hAnsi="PT Astra Serif" w:cs="Arial"/>
          <w:sz w:val="28"/>
          <w:szCs w:val="28"/>
        </w:rPr>
        <w:lastRenderedPageBreak/>
        <w:t xml:space="preserve">дошкольного образования </w:t>
      </w:r>
      <w:r w:rsidRPr="00CC0CD7">
        <w:rPr>
          <w:rFonts w:ascii="PT Astra Serif" w:hAnsi="PT Astra Serif"/>
          <w:sz w:val="28"/>
          <w:szCs w:val="28"/>
        </w:rPr>
        <w:t xml:space="preserve">или выписка из реестра лицензий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    </w:t>
      </w:r>
      <w:r w:rsidRPr="00CC0CD7">
        <w:rPr>
          <w:rFonts w:ascii="PT Astra Serif" w:hAnsi="PT Astra Serif"/>
          <w:sz w:val="28"/>
          <w:szCs w:val="28"/>
        </w:rPr>
        <w:t xml:space="preserve">на осуществление </w:t>
      </w:r>
      <w:r w:rsidR="00142633" w:rsidRPr="00CC0CD7">
        <w:rPr>
          <w:rFonts w:ascii="PT Astra Serif" w:hAnsi="PT Astra Serif"/>
          <w:sz w:val="28"/>
          <w:szCs w:val="28"/>
        </w:rPr>
        <w:t>образовательной деятельности – 60</w:t>
      </w:r>
      <w:r w:rsidR="00AE7C4F" w:rsidRPr="00CC0CD7">
        <w:rPr>
          <w:rFonts w:ascii="PT Astra Serif" w:hAnsi="PT Astra Serif"/>
          <w:sz w:val="28"/>
          <w:szCs w:val="28"/>
        </w:rPr>
        <w:t xml:space="preserve"> процентов;</w:t>
      </w:r>
    </w:p>
    <w:p w:rsidR="00AE7C4F" w:rsidRPr="00CC0CD7" w:rsidRDefault="00AE7C4F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 w:cs="Arial"/>
          <w:sz w:val="28"/>
          <w:szCs w:val="28"/>
        </w:rPr>
        <w:t xml:space="preserve">- </w:t>
      </w:r>
      <w:r w:rsidRPr="00CC0CD7">
        <w:rPr>
          <w:rFonts w:ascii="PT Astra Serif" w:hAnsi="PT Astra Serif"/>
          <w:sz w:val="28"/>
          <w:szCs w:val="28"/>
        </w:rPr>
        <w:t xml:space="preserve">наличие у участника отбора кадрового состава, необходимого </w:t>
      </w:r>
      <w:r w:rsidR="002B00B4">
        <w:rPr>
          <w:rFonts w:ascii="PT Astra Serif" w:hAnsi="PT Astra Serif"/>
          <w:sz w:val="28"/>
          <w:szCs w:val="28"/>
        </w:rPr>
        <w:t xml:space="preserve">                      </w:t>
      </w:r>
      <w:r w:rsidRPr="00CC0CD7">
        <w:rPr>
          <w:rFonts w:ascii="PT Astra Serif" w:hAnsi="PT Astra Serif"/>
          <w:sz w:val="28"/>
          <w:szCs w:val="28"/>
        </w:rPr>
        <w:t>для достижения результатов предоставления субсидии – 20 процентов.</w:t>
      </w:r>
    </w:p>
    <w:p w:rsidR="00CC5D48" w:rsidRPr="00CC0CD7" w:rsidRDefault="00E52515" w:rsidP="00CC0CD7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3.5</w:t>
      </w:r>
      <w:r w:rsidR="00CC5D48" w:rsidRPr="00CC0CD7">
        <w:rPr>
          <w:rFonts w:ascii="PT Astra Serif" w:hAnsi="PT Astra Serif"/>
          <w:sz w:val="28"/>
          <w:szCs w:val="28"/>
        </w:rPr>
        <w:t>.2. Оценка заявки частных 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программам:</w:t>
      </w:r>
    </w:p>
    <w:p w:rsidR="00CC5D48" w:rsidRPr="00CC0CD7" w:rsidRDefault="00CC5D48" w:rsidP="00CC0CD7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наличие государственной регистрации в качестве юридического лица и (или) индивидуального предпринимателя – </w:t>
      </w:r>
      <w:r w:rsidR="00142633" w:rsidRPr="00CC0CD7">
        <w:rPr>
          <w:rFonts w:ascii="PT Astra Serif" w:hAnsi="PT Astra Serif"/>
          <w:sz w:val="28"/>
          <w:szCs w:val="28"/>
        </w:rPr>
        <w:t>25</w:t>
      </w:r>
      <w:r w:rsidRPr="00CC0CD7">
        <w:rPr>
          <w:rFonts w:ascii="PT Astra Serif" w:hAnsi="PT Astra Serif"/>
          <w:sz w:val="28"/>
          <w:szCs w:val="28"/>
        </w:rPr>
        <w:t xml:space="preserve"> процентов; </w:t>
      </w:r>
    </w:p>
    <w:p w:rsidR="00CC5D48" w:rsidRPr="00CC0CD7" w:rsidRDefault="00CC5D48" w:rsidP="00CC0CD7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наличие государственной лицензии на осуществление образовательной деятельности по реализации основных общеобразовательных программ или выписка из реестра лицензий </w:t>
      </w:r>
      <w:r w:rsidR="002B00B4">
        <w:rPr>
          <w:rFonts w:ascii="PT Astra Serif" w:hAnsi="PT Astra Serif"/>
          <w:sz w:val="28"/>
          <w:szCs w:val="28"/>
        </w:rPr>
        <w:t xml:space="preserve">                          </w:t>
      </w:r>
      <w:r w:rsidRPr="00CC0CD7">
        <w:rPr>
          <w:rFonts w:ascii="PT Astra Serif" w:hAnsi="PT Astra Serif"/>
          <w:sz w:val="28"/>
          <w:szCs w:val="28"/>
        </w:rPr>
        <w:t xml:space="preserve">на осуществление образовательной деятельности – </w:t>
      </w:r>
      <w:r w:rsidR="00142633" w:rsidRPr="00CC0CD7">
        <w:rPr>
          <w:rFonts w:ascii="PT Astra Serif" w:hAnsi="PT Astra Serif"/>
          <w:sz w:val="28"/>
          <w:szCs w:val="28"/>
        </w:rPr>
        <w:t>2</w:t>
      </w:r>
      <w:r w:rsidRPr="00CC0CD7">
        <w:rPr>
          <w:rFonts w:ascii="PT Astra Serif" w:hAnsi="PT Astra Serif"/>
          <w:sz w:val="28"/>
          <w:szCs w:val="28"/>
        </w:rPr>
        <w:t>5 процентов;</w:t>
      </w:r>
    </w:p>
    <w:p w:rsidR="00CC5D48" w:rsidRPr="00CC0CD7" w:rsidRDefault="00CC5D48" w:rsidP="00CC0CD7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- наличие государственной аккредитации основных общеобразовательных программ – 3</w:t>
      </w:r>
      <w:r w:rsidR="00142633" w:rsidRPr="00CC0CD7">
        <w:rPr>
          <w:rFonts w:ascii="PT Astra Serif" w:hAnsi="PT Astra Serif"/>
          <w:sz w:val="28"/>
          <w:szCs w:val="28"/>
        </w:rPr>
        <w:t>0</w:t>
      </w:r>
      <w:r w:rsidR="00AE7C4F" w:rsidRPr="00CC0CD7">
        <w:rPr>
          <w:rFonts w:ascii="PT Astra Serif" w:hAnsi="PT Astra Serif"/>
          <w:sz w:val="28"/>
          <w:szCs w:val="28"/>
        </w:rPr>
        <w:t xml:space="preserve"> процентов;</w:t>
      </w:r>
    </w:p>
    <w:p w:rsidR="00AE7C4F" w:rsidRPr="00CC0CD7" w:rsidRDefault="00AE7C4F" w:rsidP="00CC0CD7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- наличие у участника отбора кадрового состава, необходимого </w:t>
      </w:r>
      <w:r w:rsidR="002B00B4">
        <w:rPr>
          <w:rFonts w:ascii="PT Astra Serif" w:hAnsi="PT Astra Serif"/>
          <w:sz w:val="28"/>
          <w:szCs w:val="28"/>
        </w:rPr>
        <w:t xml:space="preserve">                     </w:t>
      </w:r>
      <w:r w:rsidRPr="00CC0CD7">
        <w:rPr>
          <w:rFonts w:ascii="PT Astra Serif" w:hAnsi="PT Astra Serif"/>
          <w:sz w:val="28"/>
          <w:szCs w:val="28"/>
        </w:rPr>
        <w:t>для достижения результатов предоставления субсидии – 20 процентов.</w:t>
      </w:r>
    </w:p>
    <w:bookmarkEnd w:id="10"/>
    <w:p w:rsidR="00145D74" w:rsidRPr="00CC0CD7" w:rsidRDefault="00145D74" w:rsidP="00CC0CD7">
      <w:pPr>
        <w:tabs>
          <w:tab w:val="left" w:pos="142"/>
        </w:tabs>
        <w:spacing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145D74" w:rsidRPr="00CC0CD7" w:rsidRDefault="00145D74" w:rsidP="00CC0CD7">
      <w:pPr>
        <w:pStyle w:val="headertext"/>
        <w:spacing w:before="0" w:beforeAutospacing="0" w:after="0" w:afterAutospacing="0"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C0CD7">
        <w:rPr>
          <w:rFonts w:ascii="PT Astra Serif" w:hAnsi="PT Astra Serif"/>
          <w:b/>
          <w:sz w:val="28"/>
          <w:szCs w:val="28"/>
        </w:rPr>
        <w:t>4</w:t>
      </w:r>
      <w:r w:rsidRPr="00CC0CD7">
        <w:rPr>
          <w:rFonts w:ascii="PT Astra Serif" w:hAnsi="PT Astra Serif"/>
          <w:b/>
          <w:bCs/>
          <w:sz w:val="28"/>
          <w:szCs w:val="28"/>
        </w:rPr>
        <w:t xml:space="preserve">. Требования к отчетности, осуществлению </w:t>
      </w:r>
      <w:proofErr w:type="gramStart"/>
      <w:r w:rsidRPr="00CC0CD7">
        <w:rPr>
          <w:rFonts w:ascii="PT Astra Serif" w:hAnsi="PT Astra Serif"/>
          <w:b/>
          <w:bCs/>
          <w:sz w:val="28"/>
          <w:szCs w:val="28"/>
        </w:rPr>
        <w:t>контроля за</w:t>
      </w:r>
      <w:proofErr w:type="gramEnd"/>
      <w:r w:rsidRPr="00CC0CD7">
        <w:rPr>
          <w:rFonts w:ascii="PT Astra Serif" w:hAnsi="PT Astra Serif"/>
          <w:b/>
          <w:bCs/>
          <w:sz w:val="28"/>
          <w:szCs w:val="28"/>
        </w:rPr>
        <w:t xml:space="preserve"> соблюдением условий и порядка предоставления Субсидий и ответственности за их нарушение</w:t>
      </w:r>
    </w:p>
    <w:p w:rsidR="00DA5567" w:rsidRPr="00CC0CD7" w:rsidRDefault="00DA5567" w:rsidP="00CC0CD7">
      <w:pPr>
        <w:pStyle w:val="header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4.1. </w:t>
      </w:r>
      <w:proofErr w:type="gramStart"/>
      <w:r w:rsidRPr="00CC0CD7">
        <w:rPr>
          <w:rFonts w:ascii="PT Astra Serif" w:hAnsi="PT Astra Serif"/>
          <w:sz w:val="28"/>
          <w:szCs w:val="28"/>
        </w:rPr>
        <w:t xml:space="preserve">Получатель </w:t>
      </w:r>
      <w:r w:rsidR="00771834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ежеквартально, в срок до 10 числа месяца, следующего за отчетным, а за декабрь текущего года - в срок до 25 декабря представляет Главному распорядителю отчет о достижении результатов предоставления </w:t>
      </w:r>
      <w:r w:rsidR="00771834" w:rsidRPr="00CC0CD7">
        <w:rPr>
          <w:rStyle w:val="match"/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>, определенных пунктом 2.1</w:t>
      </w:r>
      <w:r w:rsidR="00D22303" w:rsidRPr="00CC0CD7">
        <w:rPr>
          <w:rFonts w:ascii="PT Astra Serif" w:hAnsi="PT Astra Serif"/>
          <w:sz w:val="28"/>
          <w:szCs w:val="28"/>
        </w:rPr>
        <w:t>5</w:t>
      </w:r>
      <w:r w:rsidR="003B3CBF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настоящего Порядка, </w:t>
      </w:r>
      <w:r w:rsidR="0062107D" w:rsidRPr="00CC0CD7">
        <w:rPr>
          <w:rFonts w:ascii="PT Astra Serif" w:hAnsi="PT Astra Serif"/>
          <w:sz w:val="28"/>
          <w:szCs w:val="28"/>
        </w:rPr>
        <w:t>по форме, установленной</w:t>
      </w:r>
      <w:r w:rsidR="006C12E3" w:rsidRPr="00CC0CD7">
        <w:rPr>
          <w:rFonts w:ascii="PT Astra Serif" w:hAnsi="PT Astra Serif"/>
          <w:sz w:val="28"/>
          <w:szCs w:val="28"/>
        </w:rPr>
        <w:t xml:space="preserve"> </w:t>
      </w:r>
      <w:r w:rsidR="002E55B9" w:rsidRPr="00CC0CD7">
        <w:rPr>
          <w:rFonts w:ascii="PT Astra Serif" w:hAnsi="PT Astra Serif"/>
          <w:sz w:val="28"/>
          <w:szCs w:val="28"/>
        </w:rPr>
        <w:t>типов</w:t>
      </w:r>
      <w:r w:rsidR="006C12E3" w:rsidRPr="00CC0CD7">
        <w:rPr>
          <w:rFonts w:ascii="PT Astra Serif" w:hAnsi="PT Astra Serif"/>
          <w:sz w:val="28"/>
          <w:szCs w:val="28"/>
        </w:rPr>
        <w:t>ы</w:t>
      </w:r>
      <w:r w:rsidR="002E55B9" w:rsidRPr="00CC0CD7">
        <w:rPr>
          <w:rFonts w:ascii="PT Astra Serif" w:hAnsi="PT Astra Serif"/>
          <w:sz w:val="28"/>
          <w:szCs w:val="28"/>
        </w:rPr>
        <w:t>м соглашени</w:t>
      </w:r>
      <w:r w:rsidR="006C12E3" w:rsidRPr="00CC0CD7">
        <w:rPr>
          <w:rFonts w:ascii="PT Astra Serif" w:hAnsi="PT Astra Serif"/>
          <w:sz w:val="28"/>
          <w:szCs w:val="28"/>
        </w:rPr>
        <w:t>ем</w:t>
      </w:r>
      <w:r w:rsidR="002E55B9" w:rsidRPr="00CC0CD7">
        <w:rPr>
          <w:rFonts w:ascii="PT Astra Serif" w:hAnsi="PT Astra Serif"/>
          <w:sz w:val="28"/>
          <w:szCs w:val="28"/>
        </w:rPr>
        <w:t>, утвержденн</w:t>
      </w:r>
      <w:r w:rsidR="006C12E3" w:rsidRPr="00CC0CD7">
        <w:rPr>
          <w:rFonts w:ascii="PT Astra Serif" w:hAnsi="PT Astra Serif"/>
          <w:sz w:val="28"/>
          <w:szCs w:val="28"/>
        </w:rPr>
        <w:t>ы</w:t>
      </w:r>
      <w:r w:rsidR="002E55B9" w:rsidRPr="00CC0CD7">
        <w:rPr>
          <w:rFonts w:ascii="PT Astra Serif" w:hAnsi="PT Astra Serif"/>
          <w:sz w:val="28"/>
          <w:szCs w:val="28"/>
        </w:rPr>
        <w:t>м департаментом финансов</w:t>
      </w:r>
      <w:r w:rsidRPr="00CC0CD7">
        <w:rPr>
          <w:rFonts w:ascii="PT Astra Serif" w:hAnsi="PT Astra Serif"/>
          <w:sz w:val="28"/>
          <w:szCs w:val="28"/>
        </w:rPr>
        <w:t xml:space="preserve">, на бумажном носителе. </w:t>
      </w:r>
      <w:proofErr w:type="gramEnd"/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4.2. Результаты предоставления </w:t>
      </w:r>
      <w:r w:rsidR="00C22157" w:rsidRPr="00CC0CD7">
        <w:rPr>
          <w:rStyle w:val="match"/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, указанные в отчете </w:t>
      </w:r>
      <w:r w:rsidR="002B00B4">
        <w:rPr>
          <w:rFonts w:ascii="PT Astra Serif" w:hAnsi="PT Astra Serif"/>
          <w:sz w:val="28"/>
          <w:szCs w:val="28"/>
        </w:rPr>
        <w:t xml:space="preserve">                          </w:t>
      </w:r>
      <w:r w:rsidRPr="00CC0CD7">
        <w:rPr>
          <w:rFonts w:ascii="PT Astra Serif" w:hAnsi="PT Astra Serif"/>
          <w:sz w:val="28"/>
          <w:szCs w:val="28"/>
        </w:rPr>
        <w:t xml:space="preserve">о достижении результатов предоставления </w:t>
      </w:r>
      <w:r w:rsidR="00C22157" w:rsidRPr="00CC0CD7">
        <w:rPr>
          <w:rStyle w:val="match"/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="00C22157" w:rsidRPr="00CC0CD7">
        <w:rPr>
          <w:rFonts w:ascii="PT Astra Serif" w:hAnsi="PT Astra Serif"/>
          <w:sz w:val="28"/>
          <w:szCs w:val="28"/>
        </w:rPr>
        <w:t xml:space="preserve">, </w:t>
      </w:r>
      <w:r w:rsidRPr="00CC0CD7">
        <w:rPr>
          <w:rFonts w:ascii="PT Astra Serif" w:hAnsi="PT Astra Serif"/>
          <w:sz w:val="28"/>
          <w:szCs w:val="28"/>
        </w:rPr>
        <w:t xml:space="preserve">должны быть конкретными, измеримыми, соответствовать результату предоставления </w:t>
      </w:r>
      <w:r w:rsidR="00C22157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="00C22157" w:rsidRPr="00CC0CD7">
        <w:rPr>
          <w:rFonts w:ascii="PT Astra Serif" w:hAnsi="PT Astra Serif"/>
          <w:sz w:val="28"/>
          <w:szCs w:val="28"/>
        </w:rPr>
        <w:t>, предусмотренному в с</w:t>
      </w:r>
      <w:r w:rsidRPr="00CC0CD7">
        <w:rPr>
          <w:rFonts w:ascii="PT Astra Serif" w:hAnsi="PT Astra Serif"/>
          <w:sz w:val="28"/>
          <w:szCs w:val="28"/>
        </w:rPr>
        <w:t xml:space="preserve">оглашении.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4.3. Проверка Главным распорядителем отчетов, указанных в пункте 4.1 настоящего Порядка, осуществляется в течение 10 календарных дней 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>со дня их пред</w:t>
      </w:r>
      <w:r w:rsidR="002E55B9" w:rsidRPr="00CC0CD7">
        <w:rPr>
          <w:rFonts w:ascii="PT Astra Serif" w:hAnsi="PT Astra Serif"/>
          <w:sz w:val="28"/>
          <w:szCs w:val="28"/>
        </w:rPr>
        <w:t>о</w:t>
      </w:r>
      <w:r w:rsidRPr="00CC0CD7">
        <w:rPr>
          <w:rFonts w:ascii="PT Astra Serif" w:hAnsi="PT Astra Serif"/>
          <w:sz w:val="28"/>
          <w:szCs w:val="28"/>
        </w:rPr>
        <w:t xml:space="preserve">ставления получателем </w:t>
      </w:r>
      <w:r w:rsidR="00C22157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. </w:t>
      </w:r>
    </w:p>
    <w:p w:rsidR="00145D74" w:rsidRPr="00CC0CD7" w:rsidRDefault="00C22157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Главный распорядитель </w:t>
      </w:r>
      <w:r w:rsidR="00145D74" w:rsidRPr="00CC0CD7">
        <w:rPr>
          <w:rFonts w:ascii="PT Astra Serif" w:hAnsi="PT Astra Serif"/>
          <w:sz w:val="28"/>
          <w:szCs w:val="28"/>
        </w:rPr>
        <w:t xml:space="preserve">вправе не принять отчет о достижении результатов предоставления </w:t>
      </w:r>
      <w:r w:rsidRPr="00CC0CD7">
        <w:rPr>
          <w:rFonts w:ascii="PT Astra Serif" w:hAnsi="PT Astra Serif"/>
          <w:sz w:val="28"/>
          <w:szCs w:val="28"/>
        </w:rPr>
        <w:t>с</w:t>
      </w:r>
      <w:r w:rsidR="00145D74"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="00145D74" w:rsidRPr="00CC0CD7">
        <w:rPr>
          <w:rFonts w:ascii="PT Astra Serif" w:hAnsi="PT Astra Serif"/>
          <w:sz w:val="28"/>
          <w:szCs w:val="28"/>
        </w:rPr>
        <w:t xml:space="preserve"> в случае нарушения получателем </w:t>
      </w:r>
      <w:r w:rsidRPr="00CC0CD7">
        <w:rPr>
          <w:rStyle w:val="match"/>
          <w:rFonts w:ascii="PT Astra Serif" w:hAnsi="PT Astra Serif"/>
          <w:sz w:val="28"/>
          <w:szCs w:val="28"/>
        </w:rPr>
        <w:t>с</w:t>
      </w:r>
      <w:r w:rsidR="00145D74"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="00145D74" w:rsidRPr="00CC0CD7">
        <w:rPr>
          <w:rFonts w:ascii="PT Astra Serif" w:hAnsi="PT Astra Serif"/>
          <w:sz w:val="28"/>
          <w:szCs w:val="28"/>
        </w:rPr>
        <w:t xml:space="preserve"> условий </w:t>
      </w:r>
      <w:r w:rsidRPr="00CC0CD7">
        <w:rPr>
          <w:rFonts w:ascii="PT Astra Serif" w:hAnsi="PT Astra Serif"/>
          <w:sz w:val="28"/>
          <w:szCs w:val="28"/>
        </w:rPr>
        <w:t>с</w:t>
      </w:r>
      <w:r w:rsidR="00145D74" w:rsidRPr="00CC0CD7">
        <w:rPr>
          <w:rFonts w:ascii="PT Astra Serif" w:hAnsi="PT Astra Serif"/>
          <w:sz w:val="28"/>
          <w:szCs w:val="28"/>
        </w:rPr>
        <w:t xml:space="preserve">оглашения.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lastRenderedPageBreak/>
        <w:t xml:space="preserve">В случае нарушения получателем </w:t>
      </w:r>
      <w:r w:rsidR="00ED118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сроков и формы представления отчетности, установленной настоящим Порядком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</w:t>
      </w:r>
      <w:r w:rsidRPr="00CC0CD7">
        <w:rPr>
          <w:rFonts w:ascii="PT Astra Serif" w:hAnsi="PT Astra Serif"/>
          <w:sz w:val="28"/>
          <w:szCs w:val="28"/>
        </w:rPr>
        <w:t xml:space="preserve">и </w:t>
      </w:r>
      <w:r w:rsidR="00ED118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Fonts w:ascii="PT Astra Serif" w:hAnsi="PT Astra Serif"/>
          <w:sz w:val="28"/>
          <w:szCs w:val="28"/>
        </w:rPr>
        <w:t xml:space="preserve">оглашением, либо </w:t>
      </w:r>
      <w:r w:rsidRPr="00CC0CD7">
        <w:rPr>
          <w:rFonts w:ascii="PT Astra Serif" w:hAnsi="PT Astra Serif" w:cs="Arial"/>
          <w:sz w:val="28"/>
          <w:szCs w:val="28"/>
        </w:rPr>
        <w:t>установление факта недостоверности предоставленной отчетной информации</w:t>
      </w:r>
      <w:r w:rsidRPr="00CC0CD7">
        <w:rPr>
          <w:rFonts w:ascii="PT Astra Serif" w:hAnsi="PT Astra Serif"/>
          <w:sz w:val="28"/>
          <w:szCs w:val="28"/>
        </w:rPr>
        <w:t xml:space="preserve"> Главный распорядитель направляет получателю </w:t>
      </w:r>
      <w:r w:rsidR="00ED118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письменное требование о необходимости пред</w:t>
      </w:r>
      <w:r w:rsidR="00CC1791" w:rsidRPr="00CC0CD7">
        <w:rPr>
          <w:rFonts w:ascii="PT Astra Serif" w:hAnsi="PT Astra Serif"/>
          <w:sz w:val="28"/>
          <w:szCs w:val="28"/>
        </w:rPr>
        <w:t>о</w:t>
      </w:r>
      <w:r w:rsidRPr="00CC0CD7">
        <w:rPr>
          <w:rFonts w:ascii="PT Astra Serif" w:hAnsi="PT Astra Serif"/>
          <w:sz w:val="28"/>
          <w:szCs w:val="28"/>
        </w:rPr>
        <w:t xml:space="preserve">ставления отчетности либо устранения выявленных нарушений. Получатель </w:t>
      </w:r>
      <w:r w:rsidR="00BB44E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="002B00B4">
        <w:rPr>
          <w:rStyle w:val="match"/>
          <w:rFonts w:ascii="PT Astra Serif" w:hAnsi="PT Astra Serif"/>
          <w:sz w:val="28"/>
          <w:szCs w:val="28"/>
        </w:rPr>
        <w:t xml:space="preserve">                      </w:t>
      </w:r>
      <w:r w:rsidRPr="00CC0CD7">
        <w:rPr>
          <w:rFonts w:ascii="PT Astra Serif" w:hAnsi="PT Astra Serif"/>
          <w:sz w:val="28"/>
          <w:szCs w:val="28"/>
        </w:rPr>
        <w:t xml:space="preserve"> в течение 5 календарных дней после получения указанного требования обязан представить отчетность либо устранить выявленные нарушения.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4.4. Получатель </w:t>
      </w:r>
      <w:r w:rsidR="00BB44E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обязуется обеспечивать достижение результатов предоставления </w:t>
      </w:r>
      <w:r w:rsidR="00BB44E2" w:rsidRPr="00CC0CD7">
        <w:rPr>
          <w:rStyle w:val="match"/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, установленных </w:t>
      </w:r>
      <w:r w:rsidR="00BB44E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Fonts w:ascii="PT Astra Serif" w:hAnsi="PT Astra Serif"/>
          <w:sz w:val="28"/>
          <w:szCs w:val="28"/>
        </w:rPr>
        <w:t xml:space="preserve">оглашением, несет ответственность за своевременность представления отчетности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CC0CD7">
        <w:rPr>
          <w:rFonts w:ascii="PT Astra Serif" w:hAnsi="PT Astra Serif"/>
          <w:sz w:val="28"/>
          <w:szCs w:val="28"/>
        </w:rPr>
        <w:t xml:space="preserve">и достоверность информации в представленной отчетности.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4.5. В отношении получателей </w:t>
      </w:r>
      <w:r w:rsidR="00BB44E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убсидий</w:t>
      </w:r>
      <w:r w:rsidRPr="00CC0CD7">
        <w:rPr>
          <w:rFonts w:ascii="PT Astra Serif" w:hAnsi="PT Astra Serif"/>
          <w:sz w:val="28"/>
          <w:szCs w:val="28"/>
        </w:rPr>
        <w:t xml:space="preserve"> Главный распорядитель осуществляет проверку соблюдения получателями </w:t>
      </w:r>
      <w:r w:rsidRPr="00CC0CD7">
        <w:rPr>
          <w:rStyle w:val="match"/>
          <w:rFonts w:ascii="PT Astra Serif" w:hAnsi="PT Astra Serif"/>
          <w:sz w:val="28"/>
          <w:szCs w:val="28"/>
        </w:rPr>
        <w:t>субсидий</w:t>
      </w:r>
      <w:r w:rsidRPr="00CC0CD7">
        <w:rPr>
          <w:rFonts w:ascii="PT Astra Serif" w:hAnsi="PT Astra Serif"/>
          <w:sz w:val="28"/>
          <w:szCs w:val="28"/>
        </w:rPr>
        <w:t xml:space="preserve"> условий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    </w:t>
      </w:r>
      <w:r w:rsidRPr="00CC0CD7">
        <w:rPr>
          <w:rFonts w:ascii="PT Astra Serif" w:hAnsi="PT Astra Serif"/>
          <w:sz w:val="28"/>
          <w:szCs w:val="28"/>
        </w:rPr>
        <w:t xml:space="preserve">и порядка предоставления </w:t>
      </w:r>
      <w:r w:rsidR="00BB44E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убсидий</w:t>
      </w:r>
      <w:r w:rsidRPr="00CC0CD7">
        <w:rPr>
          <w:rFonts w:ascii="PT Astra Serif" w:hAnsi="PT Astra Serif"/>
          <w:sz w:val="28"/>
          <w:szCs w:val="28"/>
        </w:rPr>
        <w:t xml:space="preserve">, в том числе в части достижения результатов предоставления </w:t>
      </w:r>
      <w:r w:rsidR="00BB44E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.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Органы муниципального финансового контроля осуществляют проверку в отношении получателей субсидии в соответствии со </w:t>
      </w:r>
      <w:hyperlink r:id="rId32" w:history="1">
        <w:r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статьями 268.1</w:t>
        </w:r>
      </w:hyperlink>
      <w:r w:rsidRPr="00CC0CD7">
        <w:rPr>
          <w:rFonts w:ascii="PT Astra Serif" w:hAnsi="PT Astra Serif"/>
          <w:sz w:val="28"/>
          <w:szCs w:val="28"/>
        </w:rPr>
        <w:t xml:space="preserve">, </w:t>
      </w:r>
      <w:hyperlink r:id="rId33" w:history="1">
        <w:r w:rsidRPr="00CC0CD7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269.2 Бюджетного кодекса Российской Федерации</w:t>
        </w:r>
      </w:hyperlink>
      <w:r w:rsidRPr="00CC0CD7">
        <w:rPr>
          <w:rFonts w:ascii="PT Astra Serif" w:hAnsi="PT Astra Serif"/>
          <w:sz w:val="28"/>
          <w:szCs w:val="28"/>
        </w:rPr>
        <w:t xml:space="preserve">.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Сроки и регламент проведения проверок устанавливаются правовыми актами проверяющих органов.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4.</w:t>
      </w:r>
      <w:r w:rsidR="00DA5567" w:rsidRPr="00CC0CD7">
        <w:rPr>
          <w:rFonts w:ascii="PT Astra Serif" w:hAnsi="PT Astra Serif"/>
          <w:sz w:val="28"/>
          <w:szCs w:val="28"/>
        </w:rPr>
        <w:t>6</w:t>
      </w:r>
      <w:r w:rsidRPr="00CC0CD7">
        <w:rPr>
          <w:rFonts w:ascii="PT Astra Serif" w:hAnsi="PT Astra Serif"/>
          <w:sz w:val="28"/>
          <w:szCs w:val="28"/>
        </w:rPr>
        <w:t>. В случае выявления по итогам проведенных проверок фактов нарушения условий и порядка предоставления 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убсидий</w:t>
      </w:r>
      <w:r w:rsidRPr="00CC0CD7">
        <w:rPr>
          <w:rFonts w:ascii="PT Astra Serif" w:hAnsi="PT Astra Serif"/>
          <w:sz w:val="28"/>
          <w:szCs w:val="28"/>
        </w:rPr>
        <w:t xml:space="preserve"> суммы, использованные получателем субсидии с нарушениями, подлежат возврату на расчетный счет Главного распорядителя.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4.</w:t>
      </w:r>
      <w:r w:rsidR="00DA5567" w:rsidRPr="00CC0CD7">
        <w:rPr>
          <w:rFonts w:ascii="PT Astra Serif" w:hAnsi="PT Astra Serif"/>
          <w:sz w:val="28"/>
          <w:szCs w:val="28"/>
        </w:rPr>
        <w:t>7</w:t>
      </w:r>
      <w:r w:rsidRPr="00CC0CD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CC0CD7">
        <w:rPr>
          <w:rFonts w:ascii="PT Astra Serif" w:hAnsi="PT Astra Serif"/>
          <w:sz w:val="28"/>
          <w:szCs w:val="28"/>
        </w:rPr>
        <w:t xml:space="preserve">В случае установления Главным распорядителем или получения </w:t>
      </w:r>
      <w:r w:rsidR="002B00B4">
        <w:rPr>
          <w:rFonts w:ascii="PT Astra Serif" w:hAnsi="PT Astra Serif"/>
          <w:sz w:val="28"/>
          <w:szCs w:val="28"/>
        </w:rPr>
        <w:t xml:space="preserve">                    </w:t>
      </w:r>
      <w:r w:rsidRPr="00CC0CD7">
        <w:rPr>
          <w:rFonts w:ascii="PT Astra Serif" w:hAnsi="PT Astra Serif"/>
          <w:sz w:val="28"/>
          <w:szCs w:val="28"/>
        </w:rPr>
        <w:t xml:space="preserve">от органа муниципального финансового контроля информации о фактах нарушения получателем </w:t>
      </w:r>
      <w:r w:rsidRPr="00CC0CD7">
        <w:rPr>
          <w:rStyle w:val="match"/>
          <w:rFonts w:ascii="PT Astra Serif" w:hAnsi="PT Astra Serif"/>
          <w:sz w:val="28"/>
          <w:szCs w:val="28"/>
        </w:rPr>
        <w:t>субсидии</w:t>
      </w:r>
      <w:r w:rsidRPr="00CC0CD7">
        <w:rPr>
          <w:rFonts w:ascii="PT Astra Serif" w:hAnsi="PT Astra Serif"/>
          <w:sz w:val="28"/>
          <w:szCs w:val="28"/>
        </w:rPr>
        <w:t xml:space="preserve"> и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</w:t>
      </w:r>
      <w:r w:rsidR="002B00B4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CC0CD7">
        <w:rPr>
          <w:rFonts w:ascii="PT Astra Serif" w:hAnsi="PT Astra Serif"/>
          <w:sz w:val="28"/>
          <w:szCs w:val="28"/>
        </w:rPr>
        <w:t>о предоставлении 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на возмещение затрат получателя 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>, условий и порядка предоставления 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убсидий</w:t>
      </w:r>
      <w:r w:rsidRPr="00CC0CD7">
        <w:rPr>
          <w:rFonts w:ascii="PT Astra Serif" w:hAnsi="PT Astra Serif"/>
          <w:sz w:val="28"/>
          <w:szCs w:val="28"/>
        </w:rPr>
        <w:t xml:space="preserve"> Главный распорядитель в срок не более 5 рабочих дней со дня выявления</w:t>
      </w:r>
      <w:proofErr w:type="gramEnd"/>
      <w:r w:rsidRPr="00CC0CD7">
        <w:rPr>
          <w:rFonts w:ascii="PT Astra Serif" w:hAnsi="PT Astra Serif"/>
          <w:sz w:val="28"/>
          <w:szCs w:val="28"/>
        </w:rPr>
        <w:t xml:space="preserve"> или поступления информации направляет получателю 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требование о возврате </w:t>
      </w:r>
      <w:r w:rsidR="00BB44E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</w:t>
      </w:r>
      <w:r w:rsidR="002B00B4">
        <w:rPr>
          <w:rFonts w:ascii="PT Astra Serif" w:hAnsi="PT Astra Serif"/>
          <w:sz w:val="28"/>
          <w:szCs w:val="28"/>
        </w:rPr>
        <w:t xml:space="preserve">                            </w:t>
      </w:r>
      <w:r w:rsidRPr="00CC0CD7">
        <w:rPr>
          <w:rFonts w:ascii="PT Astra Serif" w:hAnsi="PT Astra Serif"/>
          <w:sz w:val="28"/>
          <w:szCs w:val="28"/>
        </w:rPr>
        <w:t xml:space="preserve">с указанием суммы, использованной получателем </w:t>
      </w:r>
      <w:r w:rsidR="00BB44E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с нарушениями, подлежащей возврату на расчетный счет Главного распорядителя.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Получатель </w:t>
      </w:r>
      <w:r w:rsidR="00BB44E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обязан возвратить </w:t>
      </w:r>
      <w:r w:rsidR="00BB44E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убсидию</w:t>
      </w:r>
      <w:r w:rsidRPr="00CC0CD7">
        <w:rPr>
          <w:rFonts w:ascii="PT Astra Serif" w:hAnsi="PT Astra Serif"/>
          <w:sz w:val="28"/>
          <w:szCs w:val="28"/>
        </w:rPr>
        <w:t xml:space="preserve"> в течение 7 рабочих дней со дня получения требования о возврате </w:t>
      </w:r>
      <w:r w:rsidR="00BB44E2" w:rsidRPr="00CC0CD7">
        <w:rPr>
          <w:rFonts w:ascii="PT Astra Serif" w:hAnsi="PT Astra Serif"/>
          <w:sz w:val="28"/>
          <w:szCs w:val="28"/>
        </w:rPr>
        <w:t>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. </w:t>
      </w:r>
    </w:p>
    <w:p w:rsidR="00145D74" w:rsidRPr="00CC0CD7" w:rsidRDefault="00145D74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lastRenderedPageBreak/>
        <w:t>4.</w:t>
      </w:r>
      <w:r w:rsidR="00DA5567" w:rsidRPr="00CC0CD7">
        <w:rPr>
          <w:rFonts w:ascii="PT Astra Serif" w:hAnsi="PT Astra Serif"/>
          <w:sz w:val="28"/>
          <w:szCs w:val="28"/>
        </w:rPr>
        <w:t>8</w:t>
      </w:r>
      <w:r w:rsidRPr="00CC0CD7">
        <w:rPr>
          <w:rFonts w:ascii="PT Astra Serif" w:hAnsi="PT Astra Serif"/>
          <w:sz w:val="28"/>
          <w:szCs w:val="28"/>
        </w:rPr>
        <w:t>. В случае невыполнения и (или) нарушения условий, установленных соглашением, перечисление 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по решению Главного распорядителя приостанавливается до устранения нарушений. Основанием для приостановления (возобновления) перечисления с</w:t>
      </w:r>
      <w:r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Pr="00CC0CD7">
        <w:rPr>
          <w:rFonts w:ascii="PT Astra Serif" w:hAnsi="PT Astra Serif"/>
          <w:sz w:val="28"/>
          <w:szCs w:val="28"/>
        </w:rPr>
        <w:t xml:space="preserve"> является приказ Главного распорядителя. </w:t>
      </w:r>
    </w:p>
    <w:p w:rsidR="004C5B04" w:rsidRPr="00CC0CD7" w:rsidRDefault="00DA5567" w:rsidP="00CC0CD7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4.9</w:t>
      </w:r>
      <w:r w:rsidR="00145D74" w:rsidRPr="00CC0CD7">
        <w:rPr>
          <w:rFonts w:ascii="PT Astra Serif" w:hAnsi="PT Astra Serif"/>
          <w:sz w:val="28"/>
          <w:szCs w:val="28"/>
        </w:rPr>
        <w:t>. Разногласия и споры, возникающие в связи с предоставлением с</w:t>
      </w:r>
      <w:r w:rsidR="00145D74" w:rsidRPr="00CC0CD7">
        <w:rPr>
          <w:rStyle w:val="match"/>
          <w:rFonts w:ascii="PT Astra Serif" w:hAnsi="PT Astra Serif"/>
          <w:sz w:val="28"/>
          <w:szCs w:val="28"/>
        </w:rPr>
        <w:t>убсидии</w:t>
      </w:r>
      <w:r w:rsidR="00145D74" w:rsidRPr="00CC0CD7">
        <w:rPr>
          <w:rFonts w:ascii="PT Astra Serif" w:hAnsi="PT Astra Serif"/>
          <w:sz w:val="28"/>
          <w:szCs w:val="28"/>
        </w:rPr>
        <w:t>, разрешаются в установленном действующим законодательство</w:t>
      </w:r>
      <w:r w:rsidR="0062107D" w:rsidRPr="00CC0CD7">
        <w:rPr>
          <w:rFonts w:ascii="PT Astra Serif" w:hAnsi="PT Astra Serif"/>
          <w:sz w:val="28"/>
          <w:szCs w:val="28"/>
        </w:rPr>
        <w:t>м Российской Федерации порядке</w:t>
      </w:r>
      <w:proofErr w:type="gramStart"/>
      <w:r w:rsidR="0062107D" w:rsidRPr="00CC0CD7">
        <w:rPr>
          <w:rFonts w:ascii="PT Astra Serif" w:hAnsi="PT Astra Serif"/>
          <w:sz w:val="28"/>
          <w:szCs w:val="28"/>
        </w:rPr>
        <w:t>.</w:t>
      </w:r>
      <w:r w:rsidR="004C5B04" w:rsidRPr="00CC0CD7">
        <w:rPr>
          <w:rFonts w:ascii="PT Astra Serif" w:hAnsi="PT Astra Serif"/>
          <w:sz w:val="28"/>
          <w:szCs w:val="28"/>
        </w:rPr>
        <w:t>».</w:t>
      </w:r>
      <w:proofErr w:type="gramEnd"/>
    </w:p>
    <w:p w:rsidR="00157A57" w:rsidRPr="00CC0CD7" w:rsidRDefault="00131240" w:rsidP="00CC0CD7">
      <w:pPr>
        <w:tabs>
          <w:tab w:val="left" w:pos="152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1.</w:t>
      </w:r>
      <w:r w:rsidR="00BF16C6" w:rsidRPr="00CC0CD7">
        <w:rPr>
          <w:rFonts w:ascii="PT Astra Serif" w:hAnsi="PT Astra Serif"/>
          <w:sz w:val="28"/>
          <w:szCs w:val="28"/>
        </w:rPr>
        <w:t>4</w:t>
      </w:r>
      <w:r w:rsidRPr="00CC0CD7">
        <w:rPr>
          <w:rFonts w:ascii="PT Astra Serif" w:hAnsi="PT Astra Serif"/>
          <w:sz w:val="28"/>
          <w:szCs w:val="28"/>
        </w:rPr>
        <w:t>.</w:t>
      </w:r>
      <w:r w:rsidR="00C2465D" w:rsidRPr="00CC0CD7">
        <w:rPr>
          <w:rFonts w:ascii="PT Astra Serif" w:hAnsi="PT Astra Serif"/>
          <w:sz w:val="28"/>
          <w:szCs w:val="28"/>
        </w:rPr>
        <w:t>3.</w:t>
      </w:r>
      <w:r w:rsidRPr="00CC0CD7">
        <w:rPr>
          <w:rFonts w:ascii="PT Astra Serif" w:hAnsi="PT Astra Serif"/>
          <w:sz w:val="28"/>
          <w:szCs w:val="28"/>
        </w:rPr>
        <w:t xml:space="preserve"> </w:t>
      </w:r>
      <w:r w:rsidR="004C5B04" w:rsidRPr="00CC0CD7">
        <w:rPr>
          <w:rFonts w:ascii="PT Astra Serif" w:hAnsi="PT Astra Serif"/>
          <w:sz w:val="28"/>
          <w:szCs w:val="28"/>
        </w:rPr>
        <w:t xml:space="preserve">В </w:t>
      </w:r>
      <w:r w:rsidR="00157A57" w:rsidRPr="00CC0CD7">
        <w:rPr>
          <w:rFonts w:ascii="PT Astra Serif" w:hAnsi="PT Astra Serif"/>
          <w:sz w:val="28"/>
          <w:szCs w:val="28"/>
        </w:rPr>
        <w:t>приложени</w:t>
      </w:r>
      <w:r w:rsidR="008A7FF6" w:rsidRPr="00CC0CD7">
        <w:rPr>
          <w:rFonts w:ascii="PT Astra Serif" w:hAnsi="PT Astra Serif"/>
          <w:sz w:val="28"/>
          <w:szCs w:val="28"/>
        </w:rPr>
        <w:t>ях</w:t>
      </w:r>
      <w:r w:rsidR="00157A57" w:rsidRPr="00CC0CD7">
        <w:rPr>
          <w:rFonts w:ascii="PT Astra Serif" w:hAnsi="PT Astra Serif"/>
          <w:sz w:val="28"/>
          <w:szCs w:val="28"/>
        </w:rPr>
        <w:t xml:space="preserve"> 1</w:t>
      </w:r>
      <w:r w:rsidR="008A7FF6" w:rsidRPr="00CC0CD7">
        <w:rPr>
          <w:rFonts w:ascii="PT Astra Serif" w:hAnsi="PT Astra Serif"/>
          <w:sz w:val="28"/>
          <w:szCs w:val="28"/>
        </w:rPr>
        <w:t>, 2:</w:t>
      </w:r>
    </w:p>
    <w:p w:rsidR="004C5B04" w:rsidRPr="00CC0CD7" w:rsidRDefault="00BF16C6" w:rsidP="00CC0CD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1.4</w:t>
      </w:r>
      <w:r w:rsidR="00C2465D" w:rsidRPr="00CC0CD7">
        <w:rPr>
          <w:rFonts w:ascii="PT Astra Serif" w:hAnsi="PT Astra Serif"/>
          <w:sz w:val="28"/>
          <w:szCs w:val="28"/>
        </w:rPr>
        <w:t xml:space="preserve">.3.1. </w:t>
      </w:r>
      <w:r w:rsidR="00964725" w:rsidRPr="00CC0CD7">
        <w:rPr>
          <w:rFonts w:ascii="PT Astra Serif" w:hAnsi="PT Astra Serif"/>
          <w:sz w:val="28"/>
          <w:szCs w:val="28"/>
        </w:rPr>
        <w:t xml:space="preserve">В </w:t>
      </w:r>
      <w:r w:rsidR="004C5B04" w:rsidRPr="00CC0CD7">
        <w:rPr>
          <w:rFonts w:ascii="PT Astra Serif" w:hAnsi="PT Astra Serif"/>
          <w:sz w:val="28"/>
          <w:szCs w:val="28"/>
        </w:rPr>
        <w:t xml:space="preserve">заголовке слова «Начальнику управления образования администрации города Югорска Н.И. Бобровской» заменить словами «Начальнику управления образования администрации города Югорска </w:t>
      </w:r>
      <w:r w:rsidR="00BB44E2" w:rsidRPr="00CC0CD7">
        <w:rPr>
          <w:rFonts w:ascii="PT Astra Serif" w:hAnsi="PT Astra Serif"/>
          <w:sz w:val="28"/>
          <w:szCs w:val="28"/>
        </w:rPr>
        <w:t xml:space="preserve">               </w:t>
      </w:r>
      <w:r w:rsidR="004C5B04" w:rsidRPr="00CC0CD7">
        <w:rPr>
          <w:rFonts w:ascii="PT Astra Serif" w:hAnsi="PT Astra Serif"/>
          <w:sz w:val="28"/>
          <w:szCs w:val="28"/>
        </w:rPr>
        <w:t>Мотовиловой</w:t>
      </w:r>
      <w:r w:rsidR="002B00B4" w:rsidRPr="002B00B4">
        <w:rPr>
          <w:rFonts w:ascii="PT Astra Serif" w:hAnsi="PT Astra Serif"/>
          <w:sz w:val="28"/>
          <w:szCs w:val="28"/>
        </w:rPr>
        <w:t xml:space="preserve"> </w:t>
      </w:r>
      <w:r w:rsidR="002B00B4" w:rsidRPr="00CC0CD7">
        <w:rPr>
          <w:rFonts w:ascii="PT Astra Serif" w:hAnsi="PT Astra Serif"/>
          <w:sz w:val="28"/>
          <w:szCs w:val="28"/>
        </w:rPr>
        <w:t>Н.А.</w:t>
      </w:r>
      <w:r w:rsidR="004C5B04" w:rsidRPr="00CC0CD7">
        <w:rPr>
          <w:rFonts w:ascii="PT Astra Serif" w:hAnsi="PT Astra Serif"/>
          <w:sz w:val="28"/>
          <w:szCs w:val="28"/>
        </w:rPr>
        <w:t>».</w:t>
      </w:r>
    </w:p>
    <w:p w:rsidR="00BF16C6" w:rsidRPr="00CC0CD7" w:rsidRDefault="00BF16C6" w:rsidP="00CC0CD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1.4.3.2.</w:t>
      </w:r>
      <w:r w:rsidR="00C2465D" w:rsidRPr="00CC0CD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A7FF6" w:rsidRPr="00CC0CD7">
        <w:rPr>
          <w:rFonts w:ascii="PT Astra Serif" w:hAnsi="PT Astra Serif"/>
          <w:sz w:val="28"/>
          <w:szCs w:val="28"/>
        </w:rPr>
        <w:t>По тексту слов</w:t>
      </w:r>
      <w:r w:rsidR="00C2465D" w:rsidRPr="00CC0CD7">
        <w:rPr>
          <w:rFonts w:ascii="PT Astra Serif" w:hAnsi="PT Astra Serif"/>
          <w:sz w:val="28"/>
          <w:szCs w:val="28"/>
        </w:rPr>
        <w:t>а</w:t>
      </w:r>
      <w:r w:rsidR="008A7FF6" w:rsidRPr="00CC0CD7">
        <w:rPr>
          <w:rFonts w:ascii="PT Astra Serif" w:hAnsi="PT Astra Serif"/>
          <w:sz w:val="28"/>
          <w:szCs w:val="28"/>
        </w:rPr>
        <w:t xml:space="preserve"> «заявление»</w:t>
      </w:r>
      <w:r w:rsidR="00C2465D" w:rsidRPr="00CC0CD7">
        <w:rPr>
          <w:rFonts w:ascii="PT Astra Serif" w:hAnsi="PT Astra Serif"/>
          <w:sz w:val="28"/>
          <w:szCs w:val="28"/>
        </w:rPr>
        <w:t xml:space="preserve">, «настоящее заявление» </w:t>
      </w:r>
      <w:r w:rsidR="008A7FF6" w:rsidRPr="00CC0CD7">
        <w:rPr>
          <w:rFonts w:ascii="PT Astra Serif" w:hAnsi="PT Astra Serif"/>
          <w:sz w:val="28"/>
          <w:szCs w:val="28"/>
        </w:rPr>
        <w:t>заменить словом «заявка»</w:t>
      </w:r>
      <w:r w:rsidR="00C2465D" w:rsidRPr="00CC0CD7">
        <w:rPr>
          <w:rFonts w:ascii="PT Astra Serif" w:hAnsi="PT Astra Serif"/>
          <w:sz w:val="28"/>
          <w:szCs w:val="28"/>
        </w:rPr>
        <w:t>,</w:t>
      </w:r>
      <w:r w:rsidR="008A7FF6" w:rsidRPr="00CC0CD7">
        <w:rPr>
          <w:rFonts w:ascii="PT Astra Serif" w:hAnsi="PT Astra Serif"/>
          <w:sz w:val="28"/>
          <w:szCs w:val="28"/>
        </w:rPr>
        <w:t xml:space="preserve"> </w:t>
      </w:r>
      <w:r w:rsidR="00C2465D" w:rsidRPr="00CC0CD7">
        <w:rPr>
          <w:rFonts w:ascii="PT Astra Serif" w:hAnsi="PT Astra Serif"/>
          <w:sz w:val="28"/>
          <w:szCs w:val="28"/>
        </w:rPr>
        <w:t xml:space="preserve">«настоящая заявка» соответственно, </w:t>
      </w:r>
      <w:r w:rsidR="008A7FF6" w:rsidRPr="00CC0CD7">
        <w:rPr>
          <w:rFonts w:ascii="PT Astra Serif" w:hAnsi="PT Astra Serif"/>
          <w:sz w:val="28"/>
          <w:szCs w:val="28"/>
        </w:rPr>
        <w:t>в соответствующих падежах.</w:t>
      </w:r>
      <w:proofErr w:type="gramEnd"/>
    </w:p>
    <w:p w:rsidR="00BF16C6" w:rsidRPr="00CC0CD7" w:rsidRDefault="00BF16C6" w:rsidP="00CC0CD7">
      <w:pPr>
        <w:pStyle w:val="a5"/>
        <w:numPr>
          <w:ilvl w:val="1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В заголовке приложения 2 слова «по принятию решения» заменить словами «по рассмотрению и оценке заявок».</w:t>
      </w:r>
    </w:p>
    <w:p w:rsidR="009D053D" w:rsidRPr="00CC0CD7" w:rsidRDefault="009D053D" w:rsidP="00CC0CD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2. Опубликовать </w:t>
      </w:r>
      <w:r w:rsidR="00F06B39" w:rsidRPr="00CC0CD7">
        <w:rPr>
          <w:rFonts w:ascii="PT Astra Serif" w:hAnsi="PT Astra Serif"/>
          <w:sz w:val="28"/>
          <w:szCs w:val="28"/>
        </w:rPr>
        <w:t xml:space="preserve">настоящее постановление в официальном сетевом </w:t>
      </w:r>
      <w:r w:rsidRPr="00CC0CD7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A80D6A" w:rsidRPr="00CC0CD7" w:rsidRDefault="009D053D" w:rsidP="00CC0CD7">
      <w:pPr>
        <w:spacing w:line="276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C0CD7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C2465D" w:rsidRPr="00CC0CD7">
        <w:rPr>
          <w:rFonts w:ascii="PT Astra Serif" w:hAnsi="PT Astra Serif"/>
          <w:sz w:val="28"/>
          <w:szCs w:val="28"/>
        </w:rPr>
        <w:t>, но не ранее 01.01.2025.</w:t>
      </w:r>
    </w:p>
    <w:p w:rsidR="00CC0CD7" w:rsidRDefault="00CC0CD7" w:rsidP="00CC0CD7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CC0CD7" w:rsidRDefault="00CC0CD7" w:rsidP="00CC0CD7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CC0CD7" w:rsidRDefault="00CC0CD7" w:rsidP="00CC0CD7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CC0CD7" w:rsidRPr="00D920B8" w:rsidTr="002A2BA9">
        <w:trPr>
          <w:trHeight w:val="1443"/>
        </w:trPr>
        <w:tc>
          <w:tcPr>
            <w:tcW w:w="1976" w:type="pct"/>
          </w:tcPr>
          <w:p w:rsidR="00CC0CD7" w:rsidRPr="00D920B8" w:rsidRDefault="00CC0CD7" w:rsidP="002A2BA9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CC0CD7" w:rsidRPr="00D920B8" w:rsidRDefault="00CC0CD7" w:rsidP="002A2BA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CC0CD7" w:rsidRDefault="00CC0CD7" w:rsidP="002A2BA9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CC0CD7" w:rsidRPr="00D920B8" w:rsidRDefault="00CC0CD7" w:rsidP="00CC0CD7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Р.А. Ефимов</w:t>
            </w:r>
          </w:p>
        </w:tc>
      </w:tr>
    </w:tbl>
    <w:p w:rsidR="00CC0CD7" w:rsidRDefault="00CC0CD7" w:rsidP="002B00B4">
      <w:pPr>
        <w:jc w:val="both"/>
        <w:rPr>
          <w:rFonts w:ascii="PT Astra Serif" w:hAnsi="PT Astra Serif"/>
          <w:sz w:val="22"/>
          <w:szCs w:val="22"/>
        </w:rPr>
      </w:pPr>
    </w:p>
    <w:sectPr w:rsidR="00CC0CD7" w:rsidSect="002B00B4">
      <w:headerReference w:type="default" r:id="rId34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F3" w:rsidRDefault="00375BF3" w:rsidP="003C5141">
      <w:r>
        <w:separator/>
      </w:r>
    </w:p>
  </w:endnote>
  <w:endnote w:type="continuationSeparator" w:id="0">
    <w:p w:rsidR="00375BF3" w:rsidRDefault="00375BF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F3" w:rsidRDefault="00375BF3" w:rsidP="003C5141">
      <w:r>
        <w:separator/>
      </w:r>
    </w:p>
  </w:footnote>
  <w:footnote w:type="continuationSeparator" w:id="0">
    <w:p w:rsidR="00375BF3" w:rsidRDefault="00375BF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3216B1">
          <w:rPr>
            <w:rFonts w:ascii="PT Astra Serif" w:hAnsi="PT Astra Serif"/>
            <w:noProof/>
            <w:sz w:val="22"/>
            <w:szCs w:val="22"/>
          </w:rPr>
          <w:t>2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3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7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8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713DF"/>
    <w:rsid w:val="00071DA7"/>
    <w:rsid w:val="000778CC"/>
    <w:rsid w:val="00080BFA"/>
    <w:rsid w:val="00081210"/>
    <w:rsid w:val="00090D1F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D1C90"/>
    <w:rsid w:val="001E393C"/>
    <w:rsid w:val="001E62AD"/>
    <w:rsid w:val="001E71AE"/>
    <w:rsid w:val="001E7930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08A1"/>
    <w:rsid w:val="0029400E"/>
    <w:rsid w:val="00296E8C"/>
    <w:rsid w:val="002A1B94"/>
    <w:rsid w:val="002A3F68"/>
    <w:rsid w:val="002A4322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E1430"/>
    <w:rsid w:val="002E5548"/>
    <w:rsid w:val="002E55B9"/>
    <w:rsid w:val="002F1517"/>
    <w:rsid w:val="002F5129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E37"/>
    <w:rsid w:val="00402451"/>
    <w:rsid w:val="004031D7"/>
    <w:rsid w:val="00405FA1"/>
    <w:rsid w:val="004166CF"/>
    <w:rsid w:val="0041748E"/>
    <w:rsid w:val="00421330"/>
    <w:rsid w:val="00423003"/>
    <w:rsid w:val="004249B9"/>
    <w:rsid w:val="0042566B"/>
    <w:rsid w:val="00430B38"/>
    <w:rsid w:val="004313DE"/>
    <w:rsid w:val="004321FE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6EB"/>
    <w:rsid w:val="00473BC5"/>
    <w:rsid w:val="004813F1"/>
    <w:rsid w:val="00484F69"/>
    <w:rsid w:val="0048576E"/>
    <w:rsid w:val="00491682"/>
    <w:rsid w:val="004916F6"/>
    <w:rsid w:val="00497673"/>
    <w:rsid w:val="00497DA6"/>
    <w:rsid w:val="004A4C93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339B"/>
    <w:rsid w:val="005371D9"/>
    <w:rsid w:val="00543E22"/>
    <w:rsid w:val="005461F8"/>
    <w:rsid w:val="00547492"/>
    <w:rsid w:val="0055015F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5B4"/>
    <w:rsid w:val="0065328E"/>
    <w:rsid w:val="00654005"/>
    <w:rsid w:val="00673ACD"/>
    <w:rsid w:val="00673FDE"/>
    <w:rsid w:val="00675098"/>
    <w:rsid w:val="006816A1"/>
    <w:rsid w:val="00683008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A15"/>
    <w:rsid w:val="007F525B"/>
    <w:rsid w:val="007F5453"/>
    <w:rsid w:val="007F7AA3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41130"/>
    <w:rsid w:val="008478F4"/>
    <w:rsid w:val="008634DB"/>
    <w:rsid w:val="00865C55"/>
    <w:rsid w:val="008668EE"/>
    <w:rsid w:val="00874F08"/>
    <w:rsid w:val="00876526"/>
    <w:rsid w:val="00882A01"/>
    <w:rsid w:val="00886003"/>
    <w:rsid w:val="008A006B"/>
    <w:rsid w:val="008A7FF6"/>
    <w:rsid w:val="008C23AC"/>
    <w:rsid w:val="008C407D"/>
    <w:rsid w:val="008C577E"/>
    <w:rsid w:val="008C60B9"/>
    <w:rsid w:val="008C76EA"/>
    <w:rsid w:val="008D00A7"/>
    <w:rsid w:val="008D0879"/>
    <w:rsid w:val="008D1679"/>
    <w:rsid w:val="008D6864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7026B"/>
    <w:rsid w:val="0098006D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7184"/>
    <w:rsid w:val="00A00230"/>
    <w:rsid w:val="00A00EE0"/>
    <w:rsid w:val="00A036B5"/>
    <w:rsid w:val="00A10996"/>
    <w:rsid w:val="00A14C03"/>
    <w:rsid w:val="00A17873"/>
    <w:rsid w:val="00A236A2"/>
    <w:rsid w:val="00A2415F"/>
    <w:rsid w:val="00A33E61"/>
    <w:rsid w:val="00A44127"/>
    <w:rsid w:val="00A44F85"/>
    <w:rsid w:val="00A471A4"/>
    <w:rsid w:val="00A64B8A"/>
    <w:rsid w:val="00A66116"/>
    <w:rsid w:val="00A66D21"/>
    <w:rsid w:val="00A67B8D"/>
    <w:rsid w:val="00A72E21"/>
    <w:rsid w:val="00A76FB2"/>
    <w:rsid w:val="00A80D6A"/>
    <w:rsid w:val="00A81D77"/>
    <w:rsid w:val="00A87E1C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73A2"/>
    <w:rsid w:val="00B574AA"/>
    <w:rsid w:val="00B667F9"/>
    <w:rsid w:val="00B67BB3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40386"/>
    <w:rsid w:val="00C54C9C"/>
    <w:rsid w:val="00C57895"/>
    <w:rsid w:val="00C6676B"/>
    <w:rsid w:val="00C67D7C"/>
    <w:rsid w:val="00C73B41"/>
    <w:rsid w:val="00C73F22"/>
    <w:rsid w:val="00C77183"/>
    <w:rsid w:val="00C84254"/>
    <w:rsid w:val="00C87B98"/>
    <w:rsid w:val="00C917AE"/>
    <w:rsid w:val="00CA1653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5E15"/>
    <w:rsid w:val="00D97A31"/>
    <w:rsid w:val="00D97ACC"/>
    <w:rsid w:val="00DA5567"/>
    <w:rsid w:val="00DB1605"/>
    <w:rsid w:val="00DB19FD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57DC"/>
    <w:rsid w:val="00E05B02"/>
    <w:rsid w:val="00E1647E"/>
    <w:rsid w:val="00E22EAE"/>
    <w:rsid w:val="00E2429E"/>
    <w:rsid w:val="00E255AA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B140D"/>
    <w:rsid w:val="00EB2552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92718"/>
    <w:rsid w:val="00F930E6"/>
    <w:rsid w:val="00F93295"/>
    <w:rsid w:val="00F939AE"/>
    <w:rsid w:val="00F94015"/>
    <w:rsid w:val="00F970FE"/>
    <w:rsid w:val="00FA2C75"/>
    <w:rsid w:val="00FB6AE5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77515/0" TargetMode="External"/><Relationship Id="rId18" Type="http://schemas.openxmlformats.org/officeDocument/2006/relationships/hyperlink" Target="https://internet.garant.ru/document/redirect/404991865/0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8947850/2171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kodeks://link/d?nd=901714421&amp;mark=000000000000000000000000000000000000000000000000008QC0M7&amp;mark=000000000000000000000000000000000000000000000000008QC0M7" TargetMode="External"/><Relationship Id="rId17" Type="http://schemas.openxmlformats.org/officeDocument/2006/relationships/hyperlink" Target="https://internet.garant.ru/document/redirect/18947850/360" TargetMode="External"/><Relationship Id="rId25" Type="http://schemas.openxmlformats.org/officeDocument/2006/relationships/hyperlink" Target="file:///C:\content\act\8f21b21c-a408-42c4-b9fe-a939b863c84a.html" TargetMode="External"/><Relationship Id="rId33" Type="http://schemas.openxmlformats.org/officeDocument/2006/relationships/hyperlink" Target="kodeks://link/d?nd=901714433&amp;mark=00000000000000000000000000000000000000000000000000BRG0PD&amp;mark=00000000000000000000000000000000000000000000000000BRG0P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540400/7000" TargetMode="External"/><Relationship Id="rId20" Type="http://schemas.openxmlformats.org/officeDocument/2006/relationships/hyperlink" Target="https://internet.garant.ru/document/redirect/18947850/269" TargetMode="External"/><Relationship Id="rId29" Type="http://schemas.openxmlformats.org/officeDocument/2006/relationships/hyperlink" Target="kodeks://link/d?nd=9027690&amp;mark=000000000000000000000000000000000000000000000000007EA0KG&amp;mark=000000000000000000000000000000000000000000000000007EA0K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content\act\a1b73553-ba4f-4a6a-8ed0-37018e5c1b94.html" TargetMode="External"/><Relationship Id="rId24" Type="http://schemas.openxmlformats.org/officeDocument/2006/relationships/hyperlink" Target="http://www.budget.gov.ru/" TargetMode="External"/><Relationship Id="rId32" Type="http://schemas.openxmlformats.org/officeDocument/2006/relationships/hyperlink" Target="kodeks://link/d?nd=901714433&amp;mark=00000000000000000000000000000000000000000000000000BR00P6&amp;mark=00000000000000000000000000000000000000000000000000BR00P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8947850/360" TargetMode="External"/><Relationship Id="rId23" Type="http://schemas.openxmlformats.org/officeDocument/2006/relationships/hyperlink" Target="file:///C:\content\act\1646b0a0-2a02-455d-9aee-5e01db70aa98.html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E:\content\act\8f21b21c-a408-42c4-b9fe-a939b863c84a.html" TargetMode="External"/><Relationship Id="rId19" Type="http://schemas.openxmlformats.org/officeDocument/2006/relationships/hyperlink" Target="https://internet.garant.ru/document/redirect/18947850/385" TargetMode="External"/><Relationship Id="rId31" Type="http://schemas.openxmlformats.org/officeDocument/2006/relationships/hyperlink" Target="http://www.budget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77515/0" TargetMode="External"/><Relationship Id="rId22" Type="http://schemas.openxmlformats.org/officeDocument/2006/relationships/hyperlink" Target="https://internet.garant.ru/document/redirect/12177515/0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document/redirect/29109202/1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EB66-1DB4-4ED4-9C5B-8AB94177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4990</Words>
  <Characters>43135</Characters>
  <Application>Microsoft Office Word</Application>
  <DocSecurity>0</DocSecurity>
  <Lines>359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5</cp:revision>
  <cp:lastPrinted>2024-12-24T07:19:00Z</cp:lastPrinted>
  <dcterms:created xsi:type="dcterms:W3CDTF">2024-12-24T04:52:00Z</dcterms:created>
  <dcterms:modified xsi:type="dcterms:W3CDTF">2024-12-25T04:46:00Z</dcterms:modified>
</cp:coreProperties>
</file>